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6"/>
          <w:sz w:val="28"/>
          <w:szCs w:val="28"/>
        </w:rPr>
        <w:alias w:val="Purpose of report"/>
        <w:tag w:val="Purpose of report"/>
        <w:id w:val="-783727919"/>
        <w:placeholder>
          <w:docPart w:val="7C0879E786504AC1839822CFBAD46321"/>
        </w:placeholder>
      </w:sdtPr>
      <w:sdtEndPr>
        <w:rPr>
          <w:rStyle w:val="Style6"/>
          <w:sz w:val="22"/>
          <w:szCs w:val="22"/>
        </w:rPr>
      </w:sdtEndPr>
      <w:sdtContent>
        <w:p w14:paraId="52658956" w14:textId="69AB22F5" w:rsidR="00871243" w:rsidRDefault="00871243">
          <w:pPr>
            <w:ind w:left="0" w:firstLine="0"/>
            <w:rPr>
              <w:rStyle w:val="Style6"/>
              <w:sz w:val="28"/>
              <w:szCs w:val="28"/>
            </w:rPr>
          </w:pPr>
          <w:r w:rsidRPr="00B91759">
            <w:rPr>
              <w:rStyle w:val="Style6"/>
              <w:sz w:val="28"/>
              <w:szCs w:val="28"/>
            </w:rPr>
            <w:t xml:space="preserve">Youth Services </w:t>
          </w:r>
        </w:p>
        <w:p w14:paraId="6569109B" w14:textId="77777777" w:rsidR="0001332D" w:rsidRPr="00B91759" w:rsidRDefault="0001332D">
          <w:pPr>
            <w:ind w:left="0" w:firstLine="0"/>
            <w:rPr>
              <w:rStyle w:val="Style6"/>
              <w:sz w:val="28"/>
              <w:szCs w:val="28"/>
            </w:rPr>
          </w:pPr>
        </w:p>
        <w:p w14:paraId="08E38639" w14:textId="3D35C223" w:rsidR="00F846D8" w:rsidRDefault="00F846D8">
          <w:pPr>
            <w:ind w:left="0" w:firstLine="0"/>
          </w:pPr>
          <w:r>
            <w:rPr>
              <w:rStyle w:val="Style6"/>
            </w:rPr>
            <w:t>Purpose of report</w:t>
          </w:r>
        </w:p>
      </w:sdtContent>
    </w:sdt>
    <w:sdt>
      <w:sdtPr>
        <w:rPr>
          <w:rStyle w:val="Title3Char"/>
        </w:rPr>
        <w:alias w:val="Purpose of report"/>
        <w:tag w:val="Purpose of report"/>
        <w:id w:val="796033656"/>
        <w:placeholder>
          <w:docPart w:val="4E9FD0451F3849838FA621076C001F8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BA0FE18" w14:textId="7904D857" w:rsidR="00F846D8" w:rsidRDefault="001156EC">
          <w:pPr>
            <w:ind w:left="0" w:firstLine="0"/>
            <w:rPr>
              <w:rStyle w:val="Title3Char"/>
              <w:rFonts w:cstheme="minorBidi"/>
            </w:rPr>
          </w:pPr>
          <w:r>
            <w:rPr>
              <w:rStyle w:val="Title3Char"/>
            </w:rPr>
            <w:t>For discussion.</w:t>
          </w:r>
        </w:p>
      </w:sdtContent>
    </w:sdt>
    <w:sdt>
      <w:sdtPr>
        <w:rPr>
          <w:rStyle w:val="Style6"/>
        </w:rPr>
        <w:id w:val="911819474"/>
        <w:placeholder>
          <w:docPart w:val="49BF0792E78240DC893A33BF21E72EE1"/>
        </w:placeholder>
      </w:sdtPr>
      <w:sdtEndPr>
        <w:rPr>
          <w:rStyle w:val="Style6"/>
        </w:rPr>
      </w:sdtEndPr>
      <w:sdtContent>
        <w:p w14:paraId="0A4099D7" w14:textId="77777777" w:rsidR="00F846D8" w:rsidRDefault="00F846D8">
          <w:pPr>
            <w:ind w:left="0" w:firstLine="0"/>
          </w:pPr>
          <w:r>
            <w:rPr>
              <w:rStyle w:val="Style6"/>
            </w:rPr>
            <w:t>Summary</w:t>
          </w:r>
        </w:p>
      </w:sdtContent>
    </w:sdt>
    <w:p w14:paraId="78CAFEBB" w14:textId="2751C680" w:rsidR="00C13C47" w:rsidRDefault="00C13C47">
      <w:pPr>
        <w:ind w:left="0" w:firstLine="0"/>
      </w:pPr>
      <w:r>
        <w:t xml:space="preserve">Representatives from the National Youth Agency (NYA) will join today’s meeting to </w:t>
      </w:r>
      <w:r w:rsidR="00C51D5F">
        <w:t>give an update on the recent work undertaken by the NYA</w:t>
      </w:r>
      <w:r w:rsidR="00B91759">
        <w:t xml:space="preserve">, </w:t>
      </w:r>
      <w:r w:rsidR="00A331FE">
        <w:t>including the census and the national youth work curriculum</w:t>
      </w:r>
      <w:r w:rsidR="00854449">
        <w:t xml:space="preserve">. </w:t>
      </w:r>
    </w:p>
    <w:p w14:paraId="1B3C2B06" w14:textId="5F95D969" w:rsidR="00854449" w:rsidRDefault="0067429A">
      <w:pPr>
        <w:ind w:left="0" w:firstLine="0"/>
      </w:pPr>
      <w:r>
        <w:t xml:space="preserve">Representatives </w:t>
      </w:r>
      <w:r w:rsidR="00854449">
        <w:t xml:space="preserve">from the Department </w:t>
      </w:r>
      <w:r w:rsidR="0070019D">
        <w:t>for</w:t>
      </w:r>
      <w:r w:rsidR="00854449">
        <w:t xml:space="preserve"> </w:t>
      </w:r>
      <w:r w:rsidR="007E556E">
        <w:t>Digital</w:t>
      </w:r>
      <w:r w:rsidR="00854449">
        <w:t>, Culture</w:t>
      </w:r>
      <w:r w:rsidR="007E556E">
        <w:t xml:space="preserve">, </w:t>
      </w:r>
      <w:proofErr w:type="gramStart"/>
      <w:r w:rsidR="007E556E">
        <w:t>Media</w:t>
      </w:r>
      <w:proofErr w:type="gramEnd"/>
      <w:r w:rsidR="007E556E">
        <w:t xml:space="preserve"> and</w:t>
      </w:r>
      <w:r w:rsidR="00854449">
        <w:t xml:space="preserve"> </w:t>
      </w:r>
      <w:r w:rsidR="007E556E">
        <w:t xml:space="preserve">Sport </w:t>
      </w:r>
      <w:r>
        <w:t xml:space="preserve">(DCMS) will also be joining </w:t>
      </w:r>
      <w:r w:rsidR="007E556E">
        <w:t xml:space="preserve">to </w:t>
      </w:r>
      <w:r w:rsidR="00630A9A">
        <w:t xml:space="preserve">discuss the priorities </w:t>
      </w:r>
      <w:r w:rsidR="0070019D">
        <w:t xml:space="preserve">of </w:t>
      </w:r>
      <w:r w:rsidR="00630A9A">
        <w:t xml:space="preserve">the new </w:t>
      </w:r>
      <w:r w:rsidR="008C0547">
        <w:t>M</w:t>
      </w:r>
      <w:r w:rsidR="00630A9A">
        <w:t xml:space="preserve">inister, </w:t>
      </w:r>
      <w:r>
        <w:t xml:space="preserve">the youth investment fund, </w:t>
      </w:r>
      <w:r w:rsidR="00630A9A">
        <w:t xml:space="preserve">and </w:t>
      </w:r>
      <w:r w:rsidR="00AE491B">
        <w:t xml:space="preserve">the plans regarding statutory guidance. </w:t>
      </w:r>
    </w:p>
    <w:p w14:paraId="4513CA79" w14:textId="77777777" w:rsidR="00854449" w:rsidRDefault="00854449">
      <w:pPr>
        <w:ind w:left="0" w:firstLine="0"/>
      </w:pPr>
    </w:p>
    <w:p w14:paraId="59536CCE" w14:textId="6BB8BFFB" w:rsidR="001156EC" w:rsidRDefault="00854449">
      <w:pPr>
        <w:ind w:left="0" w:firstLine="0"/>
      </w:pPr>
      <w:r>
        <w:rPr>
          <w:noProof/>
        </w:rPr>
        <mc:AlternateContent>
          <mc:Choice Requires="wps">
            <w:drawing>
              <wp:anchor distT="0" distB="0" distL="114300" distR="114300" simplePos="0" relativeHeight="251659264" behindDoc="0" locked="0" layoutInCell="1" allowOverlap="1" wp14:anchorId="4B31D353" wp14:editId="29A9EF4E">
                <wp:simplePos x="0" y="0"/>
                <wp:positionH relativeFrom="margin">
                  <wp:align>left</wp:align>
                </wp:positionH>
                <wp:positionV relativeFrom="paragraph">
                  <wp:posOffset>288925</wp:posOffset>
                </wp:positionV>
                <wp:extent cx="6438900" cy="1524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389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790F0DC9F5B407FB7C07A2625043229"/>
                              </w:placeholder>
                            </w:sdtPr>
                            <w:sdtEndPr>
                              <w:rPr>
                                <w:rStyle w:val="Style6"/>
                              </w:rPr>
                            </w:sdtEndPr>
                            <w:sdtContent>
                              <w:p w14:paraId="51850200" w14:textId="77777777" w:rsidR="00F846D8" w:rsidRDefault="00F846D8" w:rsidP="00F846D8">
                                <w:pPr>
                                  <w:spacing w:after="0" w:line="240" w:lineRule="auto"/>
                                  <w:ind w:left="0" w:firstLine="0"/>
                                  <w:rPr>
                                    <w:rStyle w:val="Style6"/>
                                    <w:rFonts w:cstheme="minorBidi"/>
                                  </w:rPr>
                                </w:pPr>
                                <w:r>
                                  <w:rPr>
                                    <w:rStyle w:val="Style6"/>
                                  </w:rPr>
                                  <w:t>Recommendation/s</w:t>
                                </w:r>
                              </w:p>
                              <w:p w14:paraId="76AA9496" w14:textId="77777777" w:rsidR="00F846D8" w:rsidRDefault="00007250" w:rsidP="00F846D8">
                                <w:pPr>
                                  <w:spacing w:after="0" w:line="240" w:lineRule="auto"/>
                                  <w:ind w:left="0" w:firstLine="0"/>
                                </w:pPr>
                              </w:p>
                            </w:sdtContent>
                          </w:sdt>
                          <w:p w14:paraId="73BAEBEA" w14:textId="2659185D" w:rsidR="00F846D8" w:rsidRDefault="00F846D8" w:rsidP="00F77FD4">
                            <w:pPr>
                              <w:pStyle w:val="Title3"/>
                              <w:spacing w:after="0" w:line="240" w:lineRule="auto"/>
                              <w:ind w:left="0" w:firstLine="0"/>
                            </w:pPr>
                            <w:r>
                              <w:t xml:space="preserve">Members are </w:t>
                            </w:r>
                            <w:r w:rsidR="00647967">
                              <w:t>recommended to</w:t>
                            </w:r>
                            <w:r>
                              <w:t xml:space="preserve"> </w:t>
                            </w:r>
                            <w:r w:rsidR="00876A4C">
                              <w:t>provide feedback on the challenges and opportunities arising for councils regarding youth services</w:t>
                            </w:r>
                            <w:r w:rsidR="00630A9A">
                              <w:t xml:space="preserve"> and any additional issues following the presentation</w:t>
                            </w:r>
                            <w:r w:rsidR="007759BA">
                              <w:t>s from NYA and DCMS</w:t>
                            </w:r>
                            <w:r w:rsidR="00630A9A">
                              <w:t xml:space="preserve">. </w:t>
                            </w:r>
                          </w:p>
                          <w:p w14:paraId="64F9542F" w14:textId="77777777" w:rsidR="00F846D8" w:rsidRDefault="00F846D8" w:rsidP="00F846D8">
                            <w:pPr>
                              <w:pStyle w:val="Title3"/>
                              <w:spacing w:after="0" w:line="240" w:lineRule="auto"/>
                              <w:ind w:left="720" w:firstLine="0"/>
                            </w:pPr>
                          </w:p>
                          <w:p w14:paraId="4C1F89BB" w14:textId="77777777" w:rsidR="00F846D8" w:rsidRDefault="00007250" w:rsidP="00F846D8">
                            <w:pPr>
                              <w:spacing w:after="0" w:line="240" w:lineRule="auto"/>
                              <w:ind w:left="0" w:firstLine="0"/>
                            </w:pPr>
                            <w:sdt>
                              <w:sdtPr>
                                <w:rPr>
                                  <w:rStyle w:val="Style6"/>
                                </w:rPr>
                                <w:alias w:val="Action/s"/>
                                <w:tag w:val="Action/s"/>
                                <w:id w:val="450136090"/>
                                <w:placeholder>
                                  <w:docPart w:val="A2C651DE83744B509733BB2FA57A7153"/>
                                </w:placeholder>
                              </w:sdtPr>
                              <w:sdtEndPr>
                                <w:rPr>
                                  <w:rStyle w:val="Style6"/>
                                </w:rPr>
                              </w:sdtEndPr>
                              <w:sdtContent>
                                <w:r w:rsidR="00F846D8">
                                  <w:rPr>
                                    <w:rStyle w:val="Style6"/>
                                  </w:rPr>
                                  <w:t>Action/s</w:t>
                                </w:r>
                              </w:sdtContent>
                            </w:sdt>
                          </w:p>
                          <w:p w14:paraId="70F3B208" w14:textId="164C9C78" w:rsidR="00F846D8" w:rsidRDefault="00F846D8" w:rsidP="00F846D8">
                            <w:pPr>
                              <w:pStyle w:val="Title3"/>
                              <w:spacing w:after="0" w:line="240" w:lineRule="auto"/>
                              <w:ind w:left="0" w:firstLine="0"/>
                            </w:pPr>
                            <w:r>
                              <w:t>Officers will</w:t>
                            </w:r>
                            <w:r w:rsidR="00854449">
                              <w:t xml:space="preserve"> </w:t>
                            </w:r>
                            <w:proofErr w:type="gramStart"/>
                            <w:r w:rsidR="00854449">
                              <w:t>take action</w:t>
                            </w:r>
                            <w:proofErr w:type="gramEnd"/>
                            <w:r w:rsidR="00854449">
                              <w:t xml:space="preserve"> as required </w:t>
                            </w:r>
                            <w:r w:rsidR="007759BA">
                              <w:t>arising from the discussions</w:t>
                            </w:r>
                            <w:r w:rsidR="00854449">
                              <w:t xml:space="preserve">. </w:t>
                            </w:r>
                          </w:p>
                          <w:p w14:paraId="6DC4D0B2" w14:textId="77777777" w:rsidR="00F846D8" w:rsidRDefault="00F846D8" w:rsidP="00F84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1D353" id="_x0000_t202" coordsize="21600,21600" o:spt="202" path="m,l,21600r21600,l21600,xe">
                <v:stroke joinstyle="miter"/>
                <v:path gradientshapeok="t" o:connecttype="rect"/>
              </v:shapetype>
              <v:shape id="Text Box 1" o:spid="_x0000_s1026" type="#_x0000_t202" style="position:absolute;margin-left:0;margin-top:22.75pt;width:507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790F0DC9F5B407FB7C07A2625043229"/>
                        </w:placeholder>
                      </w:sdtPr>
                      <w:sdtEndPr>
                        <w:rPr>
                          <w:rStyle w:val="Style6"/>
                        </w:rPr>
                      </w:sdtEndPr>
                      <w:sdtContent>
                        <w:p w14:paraId="51850200" w14:textId="77777777" w:rsidR="00F846D8" w:rsidRDefault="00F846D8" w:rsidP="00F846D8">
                          <w:pPr>
                            <w:spacing w:after="0" w:line="240" w:lineRule="auto"/>
                            <w:ind w:left="0" w:firstLine="0"/>
                            <w:rPr>
                              <w:rStyle w:val="Style6"/>
                              <w:rFonts w:cstheme="minorBidi"/>
                            </w:rPr>
                          </w:pPr>
                          <w:r>
                            <w:rPr>
                              <w:rStyle w:val="Style6"/>
                            </w:rPr>
                            <w:t>Recommendation/s</w:t>
                          </w:r>
                        </w:p>
                        <w:p w14:paraId="76AA9496" w14:textId="77777777" w:rsidR="00F846D8" w:rsidRDefault="00007250" w:rsidP="00F846D8">
                          <w:pPr>
                            <w:spacing w:after="0" w:line="240" w:lineRule="auto"/>
                            <w:ind w:left="0" w:firstLine="0"/>
                          </w:pPr>
                        </w:p>
                      </w:sdtContent>
                    </w:sdt>
                    <w:p w14:paraId="73BAEBEA" w14:textId="2659185D" w:rsidR="00F846D8" w:rsidRDefault="00F846D8" w:rsidP="00F77FD4">
                      <w:pPr>
                        <w:pStyle w:val="Title3"/>
                        <w:spacing w:after="0" w:line="240" w:lineRule="auto"/>
                        <w:ind w:left="0" w:firstLine="0"/>
                      </w:pPr>
                      <w:r>
                        <w:t xml:space="preserve">Members are </w:t>
                      </w:r>
                      <w:r w:rsidR="00647967">
                        <w:t>recommended to</w:t>
                      </w:r>
                      <w:r>
                        <w:t xml:space="preserve"> </w:t>
                      </w:r>
                      <w:r w:rsidR="00876A4C">
                        <w:t>provide feedback on the challenges and opportunities arising for councils regarding youth services</w:t>
                      </w:r>
                      <w:r w:rsidR="00630A9A">
                        <w:t xml:space="preserve"> and any additional issues following the presentation</w:t>
                      </w:r>
                      <w:r w:rsidR="007759BA">
                        <w:t>s from NYA and DCMS</w:t>
                      </w:r>
                      <w:r w:rsidR="00630A9A">
                        <w:t xml:space="preserve">. </w:t>
                      </w:r>
                    </w:p>
                    <w:p w14:paraId="64F9542F" w14:textId="77777777" w:rsidR="00F846D8" w:rsidRDefault="00F846D8" w:rsidP="00F846D8">
                      <w:pPr>
                        <w:pStyle w:val="Title3"/>
                        <w:spacing w:after="0" w:line="240" w:lineRule="auto"/>
                        <w:ind w:left="720" w:firstLine="0"/>
                      </w:pPr>
                    </w:p>
                    <w:p w14:paraId="4C1F89BB" w14:textId="77777777" w:rsidR="00F846D8" w:rsidRDefault="00007250" w:rsidP="00F846D8">
                      <w:pPr>
                        <w:spacing w:after="0" w:line="240" w:lineRule="auto"/>
                        <w:ind w:left="0" w:firstLine="0"/>
                      </w:pPr>
                      <w:sdt>
                        <w:sdtPr>
                          <w:rPr>
                            <w:rStyle w:val="Style6"/>
                          </w:rPr>
                          <w:alias w:val="Action/s"/>
                          <w:tag w:val="Action/s"/>
                          <w:id w:val="450136090"/>
                          <w:placeholder>
                            <w:docPart w:val="A2C651DE83744B509733BB2FA57A7153"/>
                          </w:placeholder>
                        </w:sdtPr>
                        <w:sdtEndPr>
                          <w:rPr>
                            <w:rStyle w:val="Style6"/>
                          </w:rPr>
                        </w:sdtEndPr>
                        <w:sdtContent>
                          <w:r w:rsidR="00F846D8">
                            <w:rPr>
                              <w:rStyle w:val="Style6"/>
                            </w:rPr>
                            <w:t>Action/s</w:t>
                          </w:r>
                        </w:sdtContent>
                      </w:sdt>
                    </w:p>
                    <w:p w14:paraId="70F3B208" w14:textId="164C9C78" w:rsidR="00F846D8" w:rsidRDefault="00F846D8" w:rsidP="00F846D8">
                      <w:pPr>
                        <w:pStyle w:val="Title3"/>
                        <w:spacing w:after="0" w:line="240" w:lineRule="auto"/>
                        <w:ind w:left="0" w:firstLine="0"/>
                      </w:pPr>
                      <w:r>
                        <w:t>Officers will</w:t>
                      </w:r>
                      <w:r w:rsidR="00854449">
                        <w:t xml:space="preserve"> </w:t>
                      </w:r>
                      <w:proofErr w:type="gramStart"/>
                      <w:r w:rsidR="00854449">
                        <w:t>take action</w:t>
                      </w:r>
                      <w:proofErr w:type="gramEnd"/>
                      <w:r w:rsidR="00854449">
                        <w:t xml:space="preserve"> as required </w:t>
                      </w:r>
                      <w:r w:rsidR="007759BA">
                        <w:t>arising from the discussions</w:t>
                      </w:r>
                      <w:r w:rsidR="00854449">
                        <w:t xml:space="preserve">. </w:t>
                      </w:r>
                    </w:p>
                    <w:p w14:paraId="6DC4D0B2" w14:textId="77777777" w:rsidR="00F846D8" w:rsidRDefault="00F846D8" w:rsidP="00F846D8"/>
                  </w:txbxContent>
                </v:textbox>
                <w10:wrap anchorx="margin"/>
              </v:shape>
            </w:pict>
          </mc:Fallback>
        </mc:AlternateContent>
      </w:r>
    </w:p>
    <w:p w14:paraId="23451B56" w14:textId="07373354" w:rsidR="00F846D8" w:rsidRDefault="00F846D8">
      <w:pPr>
        <w:pStyle w:val="Title3"/>
        <w:ind w:left="0" w:firstLine="0"/>
      </w:pPr>
    </w:p>
    <w:p w14:paraId="2D367707" w14:textId="77777777" w:rsidR="00F846D8" w:rsidRDefault="00F846D8">
      <w:pPr>
        <w:pStyle w:val="Title3"/>
      </w:pPr>
    </w:p>
    <w:p w14:paraId="1D8117A5" w14:textId="77777777" w:rsidR="00F846D8" w:rsidRDefault="00F846D8">
      <w:pPr>
        <w:pStyle w:val="Title3"/>
      </w:pPr>
    </w:p>
    <w:p w14:paraId="7C74CF15" w14:textId="77777777" w:rsidR="00F846D8" w:rsidRDefault="00F846D8">
      <w:pPr>
        <w:pStyle w:val="Title3"/>
      </w:pPr>
    </w:p>
    <w:p w14:paraId="28395709" w14:textId="77777777" w:rsidR="00F846D8" w:rsidRDefault="00F846D8">
      <w:pPr>
        <w:pStyle w:val="Title3"/>
      </w:pPr>
    </w:p>
    <w:p w14:paraId="3ACCB83B" w14:textId="77777777" w:rsidR="00F846D8" w:rsidRDefault="00F846D8">
      <w:pPr>
        <w:pStyle w:val="Title3"/>
      </w:pPr>
    </w:p>
    <w:p w14:paraId="5AC47F9B" w14:textId="77777777" w:rsidR="00F846D8" w:rsidRDefault="00F846D8">
      <w:pPr>
        <w:pStyle w:val="Title3"/>
      </w:pPr>
    </w:p>
    <w:p w14:paraId="3F6044C9" w14:textId="77777777" w:rsidR="00F846D8" w:rsidRDefault="00F846D8">
      <w:pPr>
        <w:pStyle w:val="Title3"/>
      </w:pPr>
    </w:p>
    <w:p w14:paraId="6B3BA6F0" w14:textId="77777777" w:rsidR="00F846D8" w:rsidRDefault="00F846D8">
      <w:pPr>
        <w:pStyle w:val="Title3"/>
      </w:pPr>
    </w:p>
    <w:p w14:paraId="6A802FCF" w14:textId="77777777" w:rsidR="00F846D8" w:rsidRDefault="00007250">
      <w:sdt>
        <w:sdtPr>
          <w:rPr>
            <w:rStyle w:val="Style2"/>
            <w:rFonts w:cstheme="minorBidi"/>
          </w:rPr>
          <w:id w:val="-1751574325"/>
          <w:lock w:val="contentLocked"/>
          <w:placeholder>
            <w:docPart w:val="53E7043635784B99957901EE121822FB"/>
          </w:placeholder>
        </w:sdtPr>
        <w:sdtEndPr>
          <w:rPr>
            <w:rStyle w:val="Style2"/>
          </w:rPr>
        </w:sdtEndPr>
        <w:sdtContent>
          <w:r w:rsidR="00F846D8">
            <w:rPr>
              <w:rStyle w:val="Style2"/>
              <w:rFonts w:cstheme="minorBidi"/>
            </w:rPr>
            <w:t>Contact officer:</w:t>
          </w:r>
        </w:sdtContent>
      </w:sdt>
      <w:r w:rsidR="00F846D8">
        <w:tab/>
      </w:r>
      <w:r w:rsidR="00F846D8">
        <w:tab/>
      </w:r>
      <w:sdt>
        <w:sdtPr>
          <w:alias w:val="Contact officer"/>
          <w:tag w:val="Contact officer"/>
          <w:id w:val="1986894198"/>
          <w:placeholder>
            <w:docPart w:val="332BC8B3EB5F4326B02BFDF169B08457"/>
          </w:placeholder>
          <w:text w:multiLine="1"/>
        </w:sdtPr>
        <w:sdtEndPr/>
        <w:sdtContent>
          <w:r w:rsidR="00F846D8">
            <w:t>Flora Wilkie</w:t>
          </w:r>
        </w:sdtContent>
      </w:sdt>
    </w:p>
    <w:p w14:paraId="52B70452" w14:textId="77777777" w:rsidR="00F846D8" w:rsidRDefault="00007250">
      <w:sdt>
        <w:sdtPr>
          <w:rPr>
            <w:rStyle w:val="Style2"/>
            <w:rFonts w:cstheme="minorBidi"/>
          </w:rPr>
          <w:id w:val="1940027828"/>
          <w:lock w:val="contentLocked"/>
          <w:placeholder>
            <w:docPart w:val="19D822D4F6304977A781066B5DA2A5CA"/>
          </w:placeholder>
        </w:sdtPr>
        <w:sdtEndPr>
          <w:rPr>
            <w:rStyle w:val="Style2"/>
          </w:rPr>
        </w:sdtEndPr>
        <w:sdtContent>
          <w:r w:rsidR="00F846D8">
            <w:rPr>
              <w:rStyle w:val="Style2"/>
              <w:rFonts w:cstheme="minorBidi"/>
            </w:rPr>
            <w:t>Position:</w:t>
          </w:r>
        </w:sdtContent>
      </w:sdt>
      <w:r w:rsidR="00F846D8">
        <w:tab/>
      </w:r>
      <w:r w:rsidR="00F846D8">
        <w:tab/>
      </w:r>
      <w:r w:rsidR="00F846D8">
        <w:tab/>
      </w:r>
      <w:sdt>
        <w:sdtPr>
          <w:alias w:val="Position"/>
          <w:tag w:val="Contact officer"/>
          <w:id w:val="2049946449"/>
          <w:placeholder>
            <w:docPart w:val="D19B097992AC491499BD1E7838ADDC88"/>
          </w:placeholder>
          <w:text w:multiLine="1"/>
        </w:sdtPr>
        <w:sdtEndPr/>
        <w:sdtContent>
          <w:r w:rsidR="00F846D8">
            <w:t>Adviser – Children and Young People</w:t>
          </w:r>
        </w:sdtContent>
      </w:sdt>
    </w:p>
    <w:p w14:paraId="522D9BC0" w14:textId="77777777" w:rsidR="00F846D8" w:rsidRDefault="00007250">
      <w:pPr>
        <w:pStyle w:val="Title3"/>
      </w:pPr>
      <w:sdt>
        <w:sdtPr>
          <w:rPr>
            <w:rStyle w:val="Style2"/>
            <w:rFonts w:cstheme="minorBidi"/>
          </w:rPr>
          <w:id w:val="614409820"/>
          <w:lock w:val="contentLocked"/>
          <w:placeholder>
            <w:docPart w:val="3B59E2C6CD284EC5ABDD47F9DC6FE51E"/>
          </w:placeholder>
        </w:sdtPr>
        <w:sdtEndPr>
          <w:rPr>
            <w:rStyle w:val="Style2"/>
          </w:rPr>
        </w:sdtEndPr>
        <w:sdtContent>
          <w:r w:rsidR="00F846D8">
            <w:rPr>
              <w:rStyle w:val="Style2"/>
              <w:rFonts w:cstheme="minorBidi"/>
            </w:rPr>
            <w:t>Email:</w:t>
          </w:r>
        </w:sdtContent>
      </w:sdt>
      <w:r w:rsidR="00F846D8">
        <w:tab/>
      </w:r>
      <w:r w:rsidR="00F846D8">
        <w:tab/>
      </w:r>
      <w:r w:rsidR="00F846D8">
        <w:tab/>
      </w:r>
      <w:r w:rsidR="00F846D8">
        <w:tab/>
      </w:r>
      <w:sdt>
        <w:sdtPr>
          <w:alias w:val="Email"/>
          <w:tag w:val="Contact officer"/>
          <w:id w:val="-312794763"/>
          <w:placeholder>
            <w:docPart w:val="87CFFC3CD14049358762155C72DD4AFD"/>
          </w:placeholder>
          <w:text w:multiLine="1"/>
        </w:sdtPr>
        <w:sdtEndPr/>
        <w:sdtContent>
          <w:r w:rsidR="00F846D8">
            <w:t>flora.wilkie@local.gov.uk</w:t>
          </w:r>
        </w:sdtContent>
      </w:sdt>
    </w:p>
    <w:p w14:paraId="3ABCE60C" w14:textId="77777777" w:rsidR="00F846D8" w:rsidRDefault="00F846D8">
      <w:pPr>
        <w:pStyle w:val="Title3"/>
      </w:pPr>
    </w:p>
    <w:p w14:paraId="1424B9F1" w14:textId="77777777" w:rsidR="00417056" w:rsidRDefault="00417056">
      <w:pPr>
        <w:spacing w:line="259" w:lineRule="auto"/>
        <w:ind w:left="0" w:firstLine="0"/>
        <w:rPr>
          <w:b/>
          <w:bCs/>
        </w:rPr>
      </w:pPr>
      <w:r>
        <w:rPr>
          <w:b/>
          <w:bCs/>
        </w:rPr>
        <w:br w:type="page"/>
      </w:r>
    </w:p>
    <w:p w14:paraId="02757095" w14:textId="345F5530" w:rsidR="0001332D" w:rsidRPr="0001332D" w:rsidRDefault="0001332D" w:rsidP="0001332D">
      <w:pPr>
        <w:ind w:left="0" w:firstLine="0"/>
        <w:rPr>
          <w:rFonts w:cs="Arial"/>
          <w:b/>
          <w:sz w:val="28"/>
          <w:szCs w:val="28"/>
        </w:rPr>
      </w:pPr>
      <w:r w:rsidRPr="00B91759">
        <w:rPr>
          <w:rStyle w:val="Style6"/>
          <w:sz w:val="28"/>
          <w:szCs w:val="28"/>
        </w:rPr>
        <w:lastRenderedPageBreak/>
        <w:t xml:space="preserve">Youth Services </w:t>
      </w:r>
    </w:p>
    <w:p w14:paraId="5954236F" w14:textId="77777777" w:rsidR="0001332D" w:rsidRDefault="0001332D">
      <w:pPr>
        <w:rPr>
          <w:b/>
          <w:bCs/>
        </w:rPr>
      </w:pPr>
    </w:p>
    <w:p w14:paraId="7BD23744" w14:textId="6E6CA71E" w:rsidR="00F846D8" w:rsidRPr="0042469E" w:rsidRDefault="00FB2E5D">
      <w:pPr>
        <w:rPr>
          <w:b/>
          <w:bCs/>
        </w:rPr>
      </w:pPr>
      <w:r w:rsidRPr="0042469E">
        <w:rPr>
          <w:b/>
          <w:bCs/>
        </w:rPr>
        <w:t xml:space="preserve">Background </w:t>
      </w:r>
    </w:p>
    <w:p w14:paraId="444B3135" w14:textId="51ED01F5" w:rsidR="00244CB8" w:rsidRPr="00C536FF" w:rsidRDefault="00244CB8" w:rsidP="00244CB8">
      <w:pPr>
        <w:pStyle w:val="ListParagraph"/>
        <w:numPr>
          <w:ilvl w:val="0"/>
          <w:numId w:val="6"/>
        </w:numPr>
      </w:pPr>
      <w:r>
        <w:t>Members will be aware that f</w:t>
      </w:r>
      <w:r w:rsidRPr="00C536FF">
        <w:t xml:space="preserve">unding to youth services by local authorities in England and Wales saw a </w:t>
      </w:r>
      <w:proofErr w:type="gramStart"/>
      <w:r w:rsidRPr="00C536FF">
        <w:t>real terms</w:t>
      </w:r>
      <w:proofErr w:type="gramEnd"/>
      <w:r w:rsidRPr="00C536FF">
        <w:t xml:space="preserve"> decline of 70 per cent between 2010/11 and 2018/19</w:t>
      </w:r>
      <w:r>
        <w:t xml:space="preserve">. </w:t>
      </w:r>
      <w:r w:rsidRPr="00C536FF">
        <w:t>Since 2010/11, youth services such as </w:t>
      </w:r>
      <w:hyperlink r:id="rId7" w:history="1">
        <w:r w:rsidRPr="00C536FF">
          <w:rPr>
            <w:rStyle w:val="Hyperlink"/>
          </w:rPr>
          <w:t>youth clubs and youth workers have been cut by 69 per cent</w:t>
        </w:r>
      </w:hyperlink>
      <w:r w:rsidRPr="00C536FF">
        <w:t>. More than 4,500 youth work jobs have been cut and 750 youth centres closed. </w:t>
      </w:r>
      <w:r>
        <w:br/>
      </w:r>
    </w:p>
    <w:p w14:paraId="2923DA71" w14:textId="2313AB3E" w:rsidR="00244CB8" w:rsidRDefault="00244CB8" w:rsidP="00244CB8">
      <w:pPr>
        <w:pStyle w:val="ListParagraph"/>
        <w:numPr>
          <w:ilvl w:val="0"/>
          <w:numId w:val="6"/>
        </w:numPr>
      </w:pPr>
      <w:r w:rsidRPr="00B339EB">
        <w:t>The LGA h</w:t>
      </w:r>
      <w:r>
        <w:t xml:space="preserve">as a </w:t>
      </w:r>
      <w:hyperlink r:id="rId8" w:history="1">
        <w:r w:rsidRPr="00B339EB">
          <w:rPr>
            <w:rStyle w:val="Hyperlink"/>
          </w:rPr>
          <w:t>vision for youth services</w:t>
        </w:r>
      </w:hyperlink>
      <w:r>
        <w:t xml:space="preserve">, </w:t>
      </w:r>
      <w:r w:rsidRPr="009B1DBA">
        <w:t>for all young people to enjoy their lives, reach their full potential and make a good transition to adulthood.</w:t>
      </w:r>
      <w:r>
        <w:t xml:space="preserve"> This includes six principles of youth </w:t>
      </w:r>
      <w:r w:rsidR="0070019D">
        <w:t>services</w:t>
      </w:r>
      <w:r>
        <w:t xml:space="preserve">, a desire to see a national strategy for youth </w:t>
      </w:r>
      <w:r w:rsidR="0070019D">
        <w:t xml:space="preserve">services </w:t>
      </w:r>
      <w:r>
        <w:t xml:space="preserve">and for councils to </w:t>
      </w:r>
      <w:r w:rsidR="0070019D">
        <w:t>have the resources and levers to ensure a strong</w:t>
      </w:r>
      <w:r>
        <w:t xml:space="preserve"> local offer</w:t>
      </w:r>
      <w:r w:rsidR="0070019D">
        <w:t xml:space="preserve"> for young people</w:t>
      </w:r>
      <w:r>
        <w:t xml:space="preserve">. The LGA has </w:t>
      </w:r>
      <w:hyperlink r:id="rId9" w:history="1">
        <w:r w:rsidRPr="009A658D">
          <w:rPr>
            <w:rStyle w:val="Hyperlink"/>
          </w:rPr>
          <w:t>produced a series of publications</w:t>
        </w:r>
      </w:hyperlink>
      <w:r>
        <w:t xml:space="preserve"> to support councils in this role, such as a guide to </w:t>
      </w:r>
      <w:r w:rsidR="0070019D">
        <w:t xml:space="preserve">engaging young people in </w:t>
      </w:r>
      <w:r>
        <w:t xml:space="preserve">commissioning and a framework for outcomes for young people.  </w:t>
      </w:r>
    </w:p>
    <w:p w14:paraId="3286620E" w14:textId="064D208A" w:rsidR="0070019D" w:rsidRPr="006A3A28" w:rsidRDefault="0070019D" w:rsidP="006A3A28">
      <w:pPr>
        <w:ind w:left="360" w:firstLine="0"/>
        <w:rPr>
          <w:b/>
          <w:bCs/>
        </w:rPr>
      </w:pPr>
      <w:r>
        <w:rPr>
          <w:b/>
          <w:bCs/>
        </w:rPr>
        <w:t>Government activity</w:t>
      </w:r>
    </w:p>
    <w:p w14:paraId="58876EC0" w14:textId="09248180" w:rsidR="00EE0AB1" w:rsidRDefault="005E5881" w:rsidP="00244CB8">
      <w:pPr>
        <w:pStyle w:val="ListParagraph"/>
        <w:numPr>
          <w:ilvl w:val="0"/>
          <w:numId w:val="6"/>
        </w:numPr>
      </w:pPr>
      <w:r>
        <w:t xml:space="preserve">In the October </w:t>
      </w:r>
      <w:r w:rsidR="0070019D">
        <w:t xml:space="preserve">Cabinet </w:t>
      </w:r>
      <w:r>
        <w:t>reshuffle, Nigel Huddleston MP</w:t>
      </w:r>
      <w:r w:rsidR="006A3A28">
        <w:t xml:space="preserve"> </w:t>
      </w:r>
      <w:r w:rsidR="0070019D">
        <w:t>was appointed</w:t>
      </w:r>
      <w:r>
        <w:t xml:space="preserve"> Parliamentary Under Secretary of State (Minister for Sport, Tourism, Heritage and Civil Society) which </w:t>
      </w:r>
      <w:proofErr w:type="gramStart"/>
      <w:r>
        <w:t>includes;</w:t>
      </w:r>
      <w:proofErr w:type="gramEnd"/>
      <w:r>
        <w:t xml:space="preserve"> sport, Commonwealth games, tourism, heritage, and, civil society and youth.  </w:t>
      </w:r>
      <w:r w:rsidR="00C2152E">
        <w:br/>
      </w:r>
    </w:p>
    <w:p w14:paraId="315A07E9" w14:textId="4DE0092E" w:rsidR="005E5881" w:rsidRDefault="00EE0AB1" w:rsidP="00244CB8">
      <w:pPr>
        <w:pStyle w:val="ListParagraph"/>
        <w:numPr>
          <w:ilvl w:val="0"/>
          <w:numId w:val="6"/>
        </w:numPr>
      </w:pPr>
      <w:r>
        <w:t xml:space="preserve">In 2019, </w:t>
      </w:r>
      <w:r w:rsidR="00092A40">
        <w:t>the Government announced the Youth Investment Fund</w:t>
      </w:r>
      <w:r w:rsidR="0070019D">
        <w:t xml:space="preserve"> (YIF)</w:t>
      </w:r>
      <w:r w:rsidR="00092A40">
        <w:t xml:space="preserve">, a £500m investment into youth services over five years. </w:t>
      </w:r>
      <w:r w:rsidR="006A3A28">
        <w:t>We understand that t</w:t>
      </w:r>
      <w:r w:rsidR="00092A40">
        <w:t xml:space="preserve">his </w:t>
      </w:r>
      <w:r w:rsidR="00DC07FB">
        <w:t>w</w:t>
      </w:r>
      <w:r w:rsidR="00092A40">
        <w:t>as revised to c.£38</w:t>
      </w:r>
      <w:r w:rsidR="008117A3">
        <w:t>8</w:t>
      </w:r>
      <w:r w:rsidR="00092A40">
        <w:t>m over three years</w:t>
      </w:r>
      <w:r w:rsidR="00DC07FB">
        <w:t xml:space="preserve"> following the </w:t>
      </w:r>
      <w:r w:rsidR="00C2152E">
        <w:t xml:space="preserve">October 2021 </w:t>
      </w:r>
      <w:r w:rsidR="00DC07FB">
        <w:t>spending review</w:t>
      </w:r>
      <w:r w:rsidR="00186D08">
        <w:t xml:space="preserve"> and is likely to be majority focused on capital projects</w:t>
      </w:r>
      <w:r w:rsidR="00DC07FB">
        <w:t xml:space="preserve">. The National Citizen Service (NCS) </w:t>
      </w:r>
      <w:r w:rsidR="003D2BD8">
        <w:t xml:space="preserve">has also had its funding reviewed and will offer a national </w:t>
      </w:r>
      <w:r w:rsidR="00B26D45">
        <w:t>approach</w:t>
      </w:r>
      <w:r w:rsidR="003D2BD8">
        <w:t xml:space="preserve"> going forward</w:t>
      </w:r>
      <w:r w:rsidR="0013530A">
        <w:t xml:space="preserve"> </w:t>
      </w:r>
      <w:r w:rsidR="00377270">
        <w:t>with</w:t>
      </w:r>
      <w:r w:rsidR="0013530A">
        <w:t>in a reduced funding package</w:t>
      </w:r>
      <w:r w:rsidR="003D2BD8">
        <w:t xml:space="preserve">. Further detail on </w:t>
      </w:r>
      <w:r w:rsidR="00B26D45">
        <w:t>the YIF and NCS</w:t>
      </w:r>
      <w:r w:rsidR="003D2BD8">
        <w:t xml:space="preserve"> is to be announced</w:t>
      </w:r>
      <w:r w:rsidR="00C85667">
        <w:t xml:space="preserve"> in early 2022</w:t>
      </w:r>
      <w:r w:rsidR="003D2BD8">
        <w:t xml:space="preserve">. </w:t>
      </w:r>
      <w:r w:rsidR="00483DCF">
        <w:br/>
      </w:r>
    </w:p>
    <w:p w14:paraId="0D40E726" w14:textId="17AA039D" w:rsidR="000E6C92" w:rsidRDefault="008A0C33" w:rsidP="00244CB8">
      <w:pPr>
        <w:pStyle w:val="ListParagraph"/>
        <w:numPr>
          <w:ilvl w:val="0"/>
          <w:numId w:val="6"/>
        </w:numPr>
      </w:pPr>
      <w:r>
        <w:t xml:space="preserve">In 2019, the Government </w:t>
      </w:r>
      <w:r w:rsidR="0055175C">
        <w:t xml:space="preserve">also </w:t>
      </w:r>
      <w:r>
        <w:t xml:space="preserve">announced a review of the statutory guidance that provides a framework for council delivery and funding of youth work. Due to Covid-19, this work has been delayed. </w:t>
      </w:r>
      <w:r w:rsidR="000E6C92">
        <w:t xml:space="preserve">In the </w:t>
      </w:r>
      <w:hyperlink r:id="rId10" w:history="1">
        <w:r w:rsidR="000E6C92" w:rsidRPr="00387529">
          <w:rPr>
            <w:rStyle w:val="Hyperlink"/>
          </w:rPr>
          <w:t>LGA’s response to the consultation</w:t>
        </w:r>
      </w:hyperlink>
      <w:r w:rsidR="000E6C92">
        <w:t>, we said that t</w:t>
      </w:r>
      <w:r>
        <w:t xml:space="preserve">he existing guidance recognises that local authorities are best placed to work with a range of local public, private and voluntary sector partners and young people to determine the nature and composition of their local youth offer. Strengthening of the statutory guidance should be alongside local flexible decision making and ensuring that councils have sufficient funding to deliver on any increased </w:t>
      </w:r>
      <w:r>
        <w:lastRenderedPageBreak/>
        <w:t>expectations</w:t>
      </w:r>
      <w:r w:rsidR="000E6C92">
        <w:t xml:space="preserve">. </w:t>
      </w:r>
      <w:r w:rsidR="00483DCF">
        <w:br/>
      </w:r>
    </w:p>
    <w:p w14:paraId="4B86E289" w14:textId="2158F20B" w:rsidR="00FB2E5D" w:rsidRDefault="000E6C92" w:rsidP="00244CB8">
      <w:pPr>
        <w:pStyle w:val="ListParagraph"/>
        <w:numPr>
          <w:ilvl w:val="0"/>
          <w:numId w:val="6"/>
        </w:numPr>
      </w:pPr>
      <w:r>
        <w:t>The Department is re-visiting the</w:t>
      </w:r>
      <w:r w:rsidR="00483DCF">
        <w:t xml:space="preserve"> statutory</w:t>
      </w:r>
      <w:r>
        <w:t xml:space="preserve"> guidance and will </w:t>
      </w:r>
      <w:r w:rsidR="005055D5">
        <w:t xml:space="preserve">provide further </w:t>
      </w:r>
      <w:r w:rsidR="00080F7F">
        <w:t xml:space="preserve">information on this in early 2022. </w:t>
      </w:r>
    </w:p>
    <w:p w14:paraId="0C8A167C" w14:textId="2D485714" w:rsidR="0070019D" w:rsidRPr="006A3A28" w:rsidRDefault="0070019D" w:rsidP="0070019D">
      <w:pPr>
        <w:ind w:left="360" w:firstLine="0"/>
        <w:rPr>
          <w:b/>
          <w:bCs/>
        </w:rPr>
      </w:pPr>
      <w:r>
        <w:rPr>
          <w:b/>
          <w:bCs/>
        </w:rPr>
        <w:t>National Youth Agency</w:t>
      </w:r>
    </w:p>
    <w:p w14:paraId="195846CD" w14:textId="7C63B894" w:rsidR="00C2152E" w:rsidRDefault="00C2152E" w:rsidP="00244CB8">
      <w:pPr>
        <w:pStyle w:val="ListParagraph"/>
        <w:numPr>
          <w:ilvl w:val="0"/>
          <w:numId w:val="6"/>
        </w:numPr>
      </w:pPr>
      <w:r>
        <w:t xml:space="preserve">The NYA is the national body for youth work.  They offer guidance, support, advice, training, and staff development opportunities for youth workers and youth work organisations. The NYA </w:t>
      </w:r>
      <w:r w:rsidR="0070019D">
        <w:t xml:space="preserve">is </w:t>
      </w:r>
      <w:r>
        <w:t>also responsible for quality assurance and compliance for all Joint Negotiating Committee (JNC) recognised programmes in the country through the Education Training Standards committee.</w:t>
      </w:r>
      <w:r w:rsidR="00A476BB">
        <w:t xml:space="preserve"> There is </w:t>
      </w:r>
      <w:r w:rsidR="00A476BB">
        <w:rPr>
          <w:rFonts w:cs="Arial"/>
          <w:color w:val="000000"/>
        </w:rPr>
        <w:t xml:space="preserve">LGA representation on the NYA’s governance board. NYA </w:t>
      </w:r>
      <w:r w:rsidR="00ED09F3">
        <w:rPr>
          <w:rFonts w:cs="Arial"/>
          <w:color w:val="000000"/>
        </w:rPr>
        <w:t xml:space="preserve">has supported the APPG on Youth Affairs which has resulted in a report </w:t>
      </w:r>
      <w:r w:rsidR="00A476BB">
        <w:rPr>
          <w:rFonts w:cs="Arial"/>
          <w:color w:val="000000"/>
        </w:rPr>
        <w:t xml:space="preserve">with key recommendations taken up by government, and core grant funding re-established in the last 3 years for the </w:t>
      </w:r>
      <w:r w:rsidR="00557845">
        <w:rPr>
          <w:rFonts w:cs="Arial"/>
          <w:color w:val="000000"/>
        </w:rPr>
        <w:t>Professional, Statutory and Regulatory Bodies (PSRB)</w:t>
      </w:r>
      <w:r w:rsidR="00A476BB">
        <w:rPr>
          <w:rFonts w:cs="Arial"/>
          <w:color w:val="000000"/>
        </w:rPr>
        <w:t xml:space="preserve"> functions. </w:t>
      </w:r>
    </w:p>
    <w:p w14:paraId="6C9CD0B1" w14:textId="77777777" w:rsidR="00C2152E" w:rsidRDefault="00C2152E" w:rsidP="00C2152E">
      <w:pPr>
        <w:pStyle w:val="ListParagraph"/>
        <w:ind w:firstLine="0"/>
      </w:pPr>
    </w:p>
    <w:p w14:paraId="2A7D3411" w14:textId="0A9F5A2E" w:rsidR="00C2152E" w:rsidRDefault="00C2152E" w:rsidP="00244CB8">
      <w:pPr>
        <w:pStyle w:val="ListParagraph"/>
        <w:numPr>
          <w:ilvl w:val="0"/>
          <w:numId w:val="6"/>
        </w:numPr>
      </w:pPr>
      <w:r>
        <w:t xml:space="preserve">The NYA have provided </w:t>
      </w:r>
      <w:hyperlink r:id="rId11" w:history="1">
        <w:r w:rsidR="008D463E" w:rsidRPr="002649A3">
          <w:rPr>
            <w:rStyle w:val="Hyperlink"/>
          </w:rPr>
          <w:t xml:space="preserve">advice and </w:t>
        </w:r>
        <w:r w:rsidRPr="002649A3">
          <w:rPr>
            <w:rStyle w:val="Hyperlink"/>
          </w:rPr>
          <w:t>guidance to youth services</w:t>
        </w:r>
      </w:hyperlink>
      <w:r>
        <w:t xml:space="preserve"> over the past 18 months on </w:t>
      </w:r>
      <w:r w:rsidR="008D463E">
        <w:t>working during Covid-19 and implementing national guidance</w:t>
      </w:r>
      <w:r w:rsidR="006A3A28">
        <w:t>, in partnership with DCMS</w:t>
      </w:r>
      <w:r>
        <w:t xml:space="preserve">, </w:t>
      </w:r>
      <w:r w:rsidR="00F1465C">
        <w:t xml:space="preserve">a report on </w:t>
      </w:r>
      <w:hyperlink r:id="rId12" w:history="1">
        <w:r w:rsidR="00F1465C" w:rsidRPr="00F1465C">
          <w:rPr>
            <w:rStyle w:val="Hyperlink"/>
          </w:rPr>
          <w:t>designated safeguarding leads in youth work</w:t>
        </w:r>
      </w:hyperlink>
      <w:r w:rsidR="00F1465C">
        <w:t xml:space="preserve">, and are developing </w:t>
      </w:r>
      <w:r w:rsidR="00F41A95">
        <w:t>the</w:t>
      </w:r>
      <w:r w:rsidR="00F1465C">
        <w:t xml:space="preserve"> </w:t>
      </w:r>
      <w:hyperlink r:id="rId13" w:history="1">
        <w:r w:rsidR="00F1465C" w:rsidRPr="00F41A95">
          <w:rPr>
            <w:rStyle w:val="Hyperlink"/>
          </w:rPr>
          <w:t>youth work Census</w:t>
        </w:r>
      </w:hyperlink>
      <w:r w:rsidR="00F41A95">
        <w:t xml:space="preserve"> to understand the amount and type of provision that is available for young people</w:t>
      </w:r>
      <w:r w:rsidR="00F1465C">
        <w:t xml:space="preserve">.  </w:t>
      </w:r>
    </w:p>
    <w:p w14:paraId="6252F425" w14:textId="3C15F46A" w:rsidR="00311ED1" w:rsidRPr="00033D03" w:rsidRDefault="0055175C" w:rsidP="00033D03">
      <w:pPr>
        <w:rPr>
          <w:b/>
          <w:bCs/>
        </w:rPr>
      </w:pPr>
      <w:r>
        <w:rPr>
          <w:b/>
          <w:bCs/>
        </w:rPr>
        <w:t>Topics</w:t>
      </w:r>
      <w:r w:rsidR="00033D03" w:rsidRPr="00033D03">
        <w:rPr>
          <w:b/>
          <w:bCs/>
        </w:rPr>
        <w:t xml:space="preserve"> for discussion </w:t>
      </w:r>
    </w:p>
    <w:p w14:paraId="3D03A87A" w14:textId="521EDA22" w:rsidR="009A4C6E" w:rsidRPr="00BB03B5" w:rsidRDefault="009A4C6E" w:rsidP="00BB03B5">
      <w:pPr>
        <w:pStyle w:val="ListParagraph"/>
        <w:numPr>
          <w:ilvl w:val="0"/>
          <w:numId w:val="6"/>
        </w:numPr>
        <w:spacing w:before="100" w:beforeAutospacing="1" w:after="100" w:afterAutospacing="1" w:line="240" w:lineRule="auto"/>
        <w:rPr>
          <w:rFonts w:ascii="Verdana" w:eastAsia="Times New Roman" w:hAnsi="Verdana" w:cs="Calibri"/>
          <w:color w:val="000000"/>
          <w:sz w:val="20"/>
          <w:szCs w:val="20"/>
          <w:lang w:eastAsia="en-GB"/>
        </w:rPr>
      </w:pPr>
      <w:r>
        <w:t>DCMS will outline the latest decisions regarding the Youth Investment Fund, statutory guidance and hear from members regarding the role of local authorities with youth services.</w:t>
      </w:r>
      <w:r>
        <w:br/>
      </w:r>
    </w:p>
    <w:p w14:paraId="7E0E9FD1" w14:textId="74659173" w:rsidR="00B52352" w:rsidRPr="00B52352" w:rsidRDefault="009B5680" w:rsidP="00BB03B5">
      <w:pPr>
        <w:pStyle w:val="ListParagraph"/>
        <w:numPr>
          <w:ilvl w:val="0"/>
          <w:numId w:val="6"/>
        </w:numPr>
        <w:spacing w:before="100" w:beforeAutospacing="1" w:after="100" w:afterAutospacing="1" w:line="240" w:lineRule="auto"/>
        <w:rPr>
          <w:rFonts w:ascii="Verdana" w:eastAsia="Times New Roman" w:hAnsi="Verdana" w:cs="Calibri"/>
          <w:color w:val="000000"/>
          <w:sz w:val="20"/>
          <w:szCs w:val="20"/>
          <w:lang w:eastAsia="en-GB"/>
        </w:rPr>
      </w:pPr>
      <w:r w:rsidRPr="009B5680">
        <w:t xml:space="preserve">The NYA </w:t>
      </w:r>
      <w:r>
        <w:t xml:space="preserve">will outline some of their key </w:t>
      </w:r>
      <w:r w:rsidRPr="00B52352">
        <w:t>wor</w:t>
      </w:r>
      <w:r w:rsidR="00B52352" w:rsidRPr="00B52352">
        <w:t>k</w:t>
      </w:r>
      <w:r w:rsidR="003D2BD8" w:rsidRPr="00B52352">
        <w:t xml:space="preserve">; </w:t>
      </w:r>
      <w:r w:rsidR="00A402C7">
        <w:t xml:space="preserve">the </w:t>
      </w:r>
      <w:hyperlink r:id="rId14" w:history="1">
        <w:r w:rsidR="008A5B7B">
          <w:rPr>
            <w:rStyle w:val="Hyperlink"/>
            <w:rFonts w:eastAsia="Times New Roman" w:cs="Arial"/>
            <w:lang w:eastAsia="en-GB"/>
          </w:rPr>
          <w:t>youth work curriculum</w:t>
        </w:r>
      </w:hyperlink>
      <w:r w:rsidR="00A402C7" w:rsidRPr="00B52352">
        <w:rPr>
          <w:rFonts w:eastAsia="Times New Roman" w:cs="Arial"/>
          <w:color w:val="000000"/>
          <w:lang w:eastAsia="en-GB"/>
        </w:rPr>
        <w:t xml:space="preserve">, the </w:t>
      </w:r>
      <w:r w:rsidR="007F0759">
        <w:rPr>
          <w:rFonts w:eastAsia="Calibri" w:cs="Arial"/>
          <w:color w:val="000000"/>
          <w:lang w:eastAsia="en-GB"/>
        </w:rPr>
        <w:t>y</w:t>
      </w:r>
      <w:r w:rsidR="00A402C7" w:rsidRPr="00B52352">
        <w:rPr>
          <w:rFonts w:eastAsia="Calibri" w:cs="Arial"/>
          <w:color w:val="000000"/>
          <w:lang w:eastAsia="en-GB"/>
        </w:rPr>
        <w:t xml:space="preserve">outh </w:t>
      </w:r>
      <w:r w:rsidR="007F0759">
        <w:rPr>
          <w:rFonts w:eastAsia="Calibri" w:cs="Arial"/>
          <w:color w:val="000000"/>
          <w:lang w:eastAsia="en-GB"/>
        </w:rPr>
        <w:t>s</w:t>
      </w:r>
      <w:r w:rsidR="00A402C7" w:rsidRPr="00B52352">
        <w:rPr>
          <w:rFonts w:eastAsia="Calibri" w:cs="Arial"/>
          <w:color w:val="000000"/>
          <w:lang w:eastAsia="en-GB"/>
        </w:rPr>
        <w:t xml:space="preserve">ector </w:t>
      </w:r>
      <w:r w:rsidR="007F0759">
        <w:rPr>
          <w:rFonts w:eastAsia="Calibri" w:cs="Arial"/>
          <w:color w:val="000000"/>
          <w:lang w:eastAsia="en-GB"/>
        </w:rPr>
        <w:t>c</w:t>
      </w:r>
      <w:r w:rsidR="00A402C7" w:rsidRPr="00B52352">
        <w:rPr>
          <w:rFonts w:eastAsia="Calibri" w:cs="Arial"/>
          <w:color w:val="000000"/>
          <w:lang w:eastAsia="en-GB"/>
        </w:rPr>
        <w:t>ensus</w:t>
      </w:r>
      <w:r w:rsidR="00B52352" w:rsidRPr="00B52352">
        <w:rPr>
          <w:rFonts w:eastAsia="Calibri" w:cs="Arial"/>
          <w:color w:val="000000"/>
          <w:lang w:eastAsia="en-GB"/>
        </w:rPr>
        <w:t xml:space="preserve"> and </w:t>
      </w:r>
      <w:r w:rsidR="00A402C7" w:rsidRPr="00B52352">
        <w:rPr>
          <w:rFonts w:eastAsia="Calibri" w:cs="Arial"/>
          <w:color w:val="000000"/>
          <w:lang w:eastAsia="en-GB"/>
        </w:rPr>
        <w:t>workforce development</w:t>
      </w:r>
      <w:r w:rsidR="00B52352" w:rsidRPr="00B52352">
        <w:rPr>
          <w:rFonts w:ascii="Verdana" w:eastAsia="Times New Roman" w:hAnsi="Verdana" w:cs="Calibri"/>
          <w:color w:val="000000"/>
          <w:sz w:val="20"/>
          <w:szCs w:val="20"/>
          <w:lang w:eastAsia="en-GB"/>
        </w:rPr>
        <w:t xml:space="preserve">. </w:t>
      </w:r>
      <w:r w:rsidR="00C26E8A">
        <w:rPr>
          <w:rFonts w:ascii="Verdana" w:eastAsia="Times New Roman" w:hAnsi="Verdana" w:cs="Calibri"/>
          <w:color w:val="000000"/>
          <w:sz w:val="20"/>
          <w:szCs w:val="20"/>
          <w:lang w:eastAsia="en-GB"/>
        </w:rPr>
        <w:br/>
      </w:r>
    </w:p>
    <w:p w14:paraId="0EEE0FDF" w14:textId="1E534ADD" w:rsidR="008C52E2" w:rsidRPr="008C52E2" w:rsidRDefault="00B52352" w:rsidP="00BB03B5">
      <w:pPr>
        <w:numPr>
          <w:ilvl w:val="0"/>
          <w:numId w:val="6"/>
        </w:numPr>
        <w:spacing w:before="100" w:beforeAutospacing="1" w:after="100" w:afterAutospacing="1" w:line="240" w:lineRule="auto"/>
        <w:rPr>
          <w:rFonts w:ascii="Verdana" w:eastAsia="Times New Roman" w:hAnsi="Verdana" w:cs="Calibri"/>
          <w:color w:val="000000"/>
          <w:sz w:val="20"/>
          <w:szCs w:val="20"/>
          <w:lang w:eastAsia="en-GB"/>
        </w:rPr>
      </w:pPr>
      <w:r>
        <w:t xml:space="preserve">The </w:t>
      </w:r>
      <w:r w:rsidR="00767EB4">
        <w:t xml:space="preserve">youth work curriculum </w:t>
      </w:r>
      <w:r w:rsidR="00767EB4" w:rsidRPr="00767EB4">
        <w:t>provide</w:t>
      </w:r>
      <w:r w:rsidR="00767EB4">
        <w:t>s</w:t>
      </w:r>
      <w:r w:rsidR="00767EB4" w:rsidRPr="00767EB4">
        <w:t xml:space="preserve"> an educational framework and act as a reference tool to be used by decision makers, policy makers, commissioners, youth workers and young people</w:t>
      </w:r>
      <w:r w:rsidR="00767EB4">
        <w:t xml:space="preserve">. </w:t>
      </w:r>
      <w:r w:rsidR="00A25653">
        <w:t>It is based on four cornerstones</w:t>
      </w:r>
      <w:r w:rsidR="0070019D">
        <w:t xml:space="preserve"> -</w:t>
      </w:r>
      <w:r w:rsidR="00A25653">
        <w:t xml:space="preserve"> education, empowerment, </w:t>
      </w:r>
      <w:proofErr w:type="gramStart"/>
      <w:r w:rsidR="00A25653">
        <w:t>equality</w:t>
      </w:r>
      <w:proofErr w:type="gramEnd"/>
      <w:r w:rsidR="00A25653">
        <w:t xml:space="preserve"> and participation</w:t>
      </w:r>
      <w:r w:rsidR="008C52E2">
        <w:t xml:space="preserve"> </w:t>
      </w:r>
      <w:r w:rsidR="0070019D">
        <w:t xml:space="preserve">- </w:t>
      </w:r>
      <w:r w:rsidR="008C52E2">
        <w:t xml:space="preserve">and shares a series of values and principles for youth workers. </w:t>
      </w:r>
      <w:r w:rsidR="00C26E8A">
        <w:br/>
      </w:r>
    </w:p>
    <w:p w14:paraId="4CEF041E" w14:textId="21227A8D" w:rsidR="0042469E" w:rsidRPr="009A4C6E" w:rsidRDefault="008C52E2" w:rsidP="00BB03B5">
      <w:pPr>
        <w:numPr>
          <w:ilvl w:val="0"/>
          <w:numId w:val="6"/>
        </w:numPr>
        <w:spacing w:before="100" w:beforeAutospacing="1" w:after="100" w:afterAutospacing="1" w:line="240" w:lineRule="auto"/>
        <w:rPr>
          <w:rFonts w:ascii="Verdana" w:eastAsia="Times New Roman" w:hAnsi="Verdana" w:cs="Calibri"/>
          <w:color w:val="000000"/>
          <w:sz w:val="20"/>
          <w:szCs w:val="20"/>
          <w:lang w:eastAsia="en-GB"/>
        </w:rPr>
      </w:pPr>
      <w:r>
        <w:t xml:space="preserve">The census </w:t>
      </w:r>
      <w:r w:rsidR="00B513AA">
        <w:t>intend</w:t>
      </w:r>
      <w:r w:rsidR="00907FD6">
        <w:t>s</w:t>
      </w:r>
      <w:r w:rsidR="00B513AA">
        <w:t xml:space="preserve"> to bring together a national picture of the services, charities, community groups and others that are providing support for </w:t>
      </w:r>
      <w:r w:rsidR="000F5F3E">
        <w:t>chil</w:t>
      </w:r>
      <w:r w:rsidR="00B513AA">
        <w:t xml:space="preserve">dren. An </w:t>
      </w:r>
      <w:hyperlink r:id="rId15" w:history="1">
        <w:r w:rsidR="006A3A28" w:rsidRPr="006A3A28">
          <w:rPr>
            <w:rStyle w:val="Hyperlink"/>
          </w:rPr>
          <w:t>interim report</w:t>
        </w:r>
      </w:hyperlink>
      <w:r w:rsidR="006A3A28">
        <w:t xml:space="preserve"> </w:t>
      </w:r>
      <w:r w:rsidR="00B513AA">
        <w:t xml:space="preserve">has shown that </w:t>
      </w:r>
      <w:r w:rsidR="00C26E8A">
        <w:t xml:space="preserve">there is a disparity in the amount and type of provision available to young people dependent on where they live with twice as much provision in the most affluent areas as opposed to the most deprived. There is more work to do to increase the response rate to the census and to increase the understanding of local authority services. </w:t>
      </w:r>
      <w:r w:rsidR="00C75588">
        <w:br/>
      </w:r>
    </w:p>
    <w:p w14:paraId="5F54C0BD" w14:textId="33512861" w:rsidR="00A34C3A" w:rsidRDefault="00A34C3A">
      <w:r w:rsidRPr="00A34C3A">
        <w:rPr>
          <w:b/>
          <w:bCs/>
        </w:rPr>
        <w:lastRenderedPageBreak/>
        <w:t>Implications for Wales</w:t>
      </w:r>
    </w:p>
    <w:p w14:paraId="2081C8DC" w14:textId="687C772C" w:rsidR="002B3B4C" w:rsidRPr="002B3B4C" w:rsidRDefault="002B3B4C" w:rsidP="00BB03B5">
      <w:pPr>
        <w:pStyle w:val="ListParagraph"/>
        <w:numPr>
          <w:ilvl w:val="0"/>
          <w:numId w:val="6"/>
        </w:numPr>
      </w:pPr>
      <w:r w:rsidRPr="002B3B4C">
        <w:t>None</w:t>
      </w:r>
      <w:r w:rsidR="00FB2E5D">
        <w:t xml:space="preserve"> – Wales has its own guidance regarding youth work. </w:t>
      </w:r>
    </w:p>
    <w:p w14:paraId="638CD395" w14:textId="10A18BED" w:rsidR="0084772C" w:rsidRPr="0084772C" w:rsidRDefault="00A34C3A">
      <w:pPr>
        <w:rPr>
          <w:b/>
          <w:bCs/>
        </w:rPr>
      </w:pPr>
      <w:r w:rsidRPr="0084772C">
        <w:rPr>
          <w:b/>
          <w:bCs/>
        </w:rPr>
        <w:t xml:space="preserve">Financial Implications </w:t>
      </w:r>
    </w:p>
    <w:p w14:paraId="679E6674" w14:textId="2A30AAB0" w:rsidR="00A34C3A" w:rsidRDefault="00A34C3A" w:rsidP="00BB03B5">
      <w:pPr>
        <w:pStyle w:val="ListParagraph"/>
        <w:numPr>
          <w:ilvl w:val="0"/>
          <w:numId w:val="6"/>
        </w:numPr>
      </w:pPr>
      <w:r w:rsidRPr="00A34C3A">
        <w:t>None</w:t>
      </w:r>
    </w:p>
    <w:p w14:paraId="11FB6247" w14:textId="77777777" w:rsidR="0084772C" w:rsidRPr="0084772C" w:rsidRDefault="00A34C3A">
      <w:pPr>
        <w:rPr>
          <w:b/>
          <w:bCs/>
        </w:rPr>
      </w:pPr>
      <w:r w:rsidRPr="0084772C">
        <w:rPr>
          <w:b/>
          <w:bCs/>
        </w:rPr>
        <w:t>Next steps</w:t>
      </w:r>
    </w:p>
    <w:p w14:paraId="4A9F34E6" w14:textId="0507B31B" w:rsidR="00F846D8" w:rsidRDefault="00A34C3A" w:rsidP="00BB03B5">
      <w:pPr>
        <w:pStyle w:val="ListParagraph"/>
        <w:numPr>
          <w:ilvl w:val="0"/>
          <w:numId w:val="6"/>
        </w:numPr>
      </w:pPr>
      <w:r w:rsidRPr="00A34C3A">
        <w:t>Officers will use the discussion to inform future work in this area and ongoing engagement</w:t>
      </w:r>
      <w:r w:rsidR="00793F10">
        <w:t xml:space="preserve"> </w:t>
      </w:r>
      <w:r w:rsidRPr="00A34C3A">
        <w:t xml:space="preserve">with the </w:t>
      </w:r>
      <w:r w:rsidR="0084772C">
        <w:t xml:space="preserve">NYA and DCMS. </w:t>
      </w:r>
    </w:p>
    <w:p w14:paraId="7E5E77E4" w14:textId="5FFE0A4C" w:rsidR="00EB49D0" w:rsidRPr="00016D54" w:rsidRDefault="00EB49D0" w:rsidP="00016D54">
      <w:pPr>
        <w:spacing w:line="256" w:lineRule="auto"/>
        <w:ind w:left="0" w:firstLine="0"/>
        <w:rPr>
          <w:b/>
          <w:sz w:val="28"/>
        </w:rPr>
      </w:pPr>
    </w:p>
    <w:sectPr w:rsidR="00EB49D0" w:rsidRPr="00016D5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3508A" w14:textId="77777777" w:rsidR="00007250" w:rsidRDefault="00007250" w:rsidP="00A34C3A">
      <w:pPr>
        <w:spacing w:after="0" w:line="240" w:lineRule="auto"/>
      </w:pPr>
      <w:r>
        <w:separator/>
      </w:r>
    </w:p>
  </w:endnote>
  <w:endnote w:type="continuationSeparator" w:id="0">
    <w:p w14:paraId="53BA9045" w14:textId="77777777" w:rsidR="00007250" w:rsidRDefault="00007250" w:rsidP="00A3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73E5" w14:textId="7848184C" w:rsidR="0001332D" w:rsidRDefault="0001332D">
    <w:pPr>
      <w:pStyle w:val="Footer"/>
    </w:pPr>
  </w:p>
  <w:p w14:paraId="0A770BD2" w14:textId="77777777" w:rsidR="0001332D" w:rsidRDefault="0001332D" w:rsidP="0001332D">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0D91406" w14:textId="3BDB26F8" w:rsidR="0001332D" w:rsidRDefault="0001332D">
    <w:pPr>
      <w:pStyle w:val="Footer"/>
    </w:pPr>
  </w:p>
  <w:p w14:paraId="6172C186" w14:textId="77777777" w:rsidR="0001332D" w:rsidRDefault="00013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1E85" w14:textId="77777777" w:rsidR="00007250" w:rsidRDefault="00007250" w:rsidP="00A34C3A">
      <w:pPr>
        <w:spacing w:after="0" w:line="240" w:lineRule="auto"/>
      </w:pPr>
      <w:r>
        <w:separator/>
      </w:r>
    </w:p>
  </w:footnote>
  <w:footnote w:type="continuationSeparator" w:id="0">
    <w:p w14:paraId="5BC81195" w14:textId="77777777" w:rsidR="00007250" w:rsidRDefault="00007250" w:rsidP="00A3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332D" w:rsidRPr="00286DBE" w14:paraId="3887DD65" w14:textId="77777777" w:rsidTr="007814F5">
      <w:trPr>
        <w:trHeight w:val="416"/>
      </w:trPr>
      <w:tc>
        <w:tcPr>
          <w:tcW w:w="5812" w:type="dxa"/>
          <w:vMerge w:val="restart"/>
        </w:tcPr>
        <w:p w14:paraId="6012EC62" w14:textId="77777777" w:rsidR="0001332D" w:rsidRDefault="0001332D" w:rsidP="0001332D">
          <w:pPr>
            <w:rPr>
              <w:rFonts w:cs="Arial"/>
              <w:noProof/>
              <w:lang w:eastAsia="en-GB"/>
            </w:rPr>
          </w:pPr>
        </w:p>
        <w:p w14:paraId="510355C6" w14:textId="77777777" w:rsidR="0001332D" w:rsidRPr="00286DBE" w:rsidRDefault="0001332D" w:rsidP="0001332D">
          <w:pPr>
            <w:rPr>
              <w:rFonts w:cs="Arial"/>
            </w:rPr>
          </w:pPr>
          <w:r w:rsidRPr="00286DBE">
            <w:rPr>
              <w:rFonts w:cs="Arial"/>
              <w:noProof/>
              <w:lang w:eastAsia="en-GB"/>
            </w:rPr>
            <w:drawing>
              <wp:inline distT="0" distB="0" distL="0" distR="0" wp14:anchorId="2203EEED" wp14:editId="0BF1B03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07FE7589" w14:textId="77777777" w:rsidR="0001332D" w:rsidRDefault="0001332D" w:rsidP="0001332D">
          <w:pPr>
            <w:ind w:left="0" w:firstLine="0"/>
            <w:rPr>
              <w:rFonts w:cs="Arial"/>
              <w:b/>
              <w:bCs/>
            </w:rPr>
          </w:pPr>
        </w:p>
        <w:p w14:paraId="47EFABC3" w14:textId="30703F1E" w:rsidR="0001332D" w:rsidRDefault="0001332D" w:rsidP="0001332D">
          <w:pPr>
            <w:ind w:left="0" w:firstLine="0"/>
            <w:rPr>
              <w:rFonts w:cs="Arial"/>
              <w:b/>
              <w:bCs/>
            </w:rPr>
          </w:pPr>
          <w:r>
            <w:rPr>
              <w:rFonts w:cs="Arial"/>
              <w:b/>
              <w:bCs/>
            </w:rPr>
            <w:t>Children and Young People Board</w:t>
          </w:r>
        </w:p>
        <w:p w14:paraId="509D2B02" w14:textId="77777777" w:rsidR="0001332D" w:rsidRPr="00286DBE" w:rsidRDefault="0001332D" w:rsidP="0001332D">
          <w:pPr>
            <w:ind w:left="0" w:firstLine="0"/>
            <w:rPr>
              <w:rFonts w:cs="Arial"/>
              <w:b/>
              <w:bCs/>
            </w:rPr>
          </w:pPr>
        </w:p>
      </w:tc>
    </w:tr>
    <w:tr w:rsidR="0001332D" w:rsidRPr="00286DBE" w14:paraId="3E7BFFEA" w14:textId="77777777" w:rsidTr="007814F5">
      <w:trPr>
        <w:trHeight w:val="406"/>
      </w:trPr>
      <w:tc>
        <w:tcPr>
          <w:tcW w:w="5812" w:type="dxa"/>
          <w:vMerge/>
        </w:tcPr>
        <w:p w14:paraId="4F453439" w14:textId="77777777" w:rsidR="0001332D" w:rsidRPr="00286DBE" w:rsidRDefault="0001332D" w:rsidP="0001332D">
          <w:pPr>
            <w:rPr>
              <w:rFonts w:cs="Arial"/>
            </w:rPr>
          </w:pPr>
        </w:p>
      </w:tc>
      <w:tc>
        <w:tcPr>
          <w:tcW w:w="4106" w:type="dxa"/>
        </w:tcPr>
        <w:sdt>
          <w:sdtPr>
            <w:rPr>
              <w:rFonts w:cs="Arial"/>
            </w:rPr>
            <w:alias w:val="Date"/>
            <w:tag w:val="Date"/>
            <w:id w:val="-488943452"/>
            <w:placeholder>
              <w:docPart w:val="6CA8273A97D34C8B9988DAD35784ADAB"/>
            </w:placeholder>
            <w:date w:fullDate="2022-01-11T00:00:00Z">
              <w:dateFormat w:val="dd MMMM yyyy"/>
              <w:lid w:val="en-GB"/>
              <w:storeMappedDataAs w:val="dateTime"/>
              <w:calendar w:val="gregorian"/>
            </w:date>
          </w:sdtPr>
          <w:sdtContent>
            <w:p w14:paraId="2CF141F4" w14:textId="4BCCB448" w:rsidR="0001332D" w:rsidRPr="00286DBE" w:rsidRDefault="0001332D" w:rsidP="0001332D">
              <w:pPr>
                <w:ind w:left="0" w:firstLine="0"/>
                <w:rPr>
                  <w:rFonts w:cs="Arial"/>
                </w:rPr>
              </w:pPr>
              <w:r>
                <w:rPr>
                  <w:rFonts w:cs="Arial"/>
                </w:rPr>
                <w:t>11 January 2022</w:t>
              </w:r>
            </w:p>
          </w:sdtContent>
        </w:sdt>
      </w:tc>
    </w:tr>
    <w:tr w:rsidR="0001332D" w:rsidRPr="00286DBE" w14:paraId="15B6D487" w14:textId="77777777" w:rsidTr="007814F5">
      <w:trPr>
        <w:trHeight w:val="89"/>
      </w:trPr>
      <w:tc>
        <w:tcPr>
          <w:tcW w:w="5812" w:type="dxa"/>
          <w:vMerge/>
        </w:tcPr>
        <w:p w14:paraId="3615786B" w14:textId="77777777" w:rsidR="0001332D" w:rsidRPr="00286DBE" w:rsidRDefault="0001332D" w:rsidP="0001332D">
          <w:pPr>
            <w:rPr>
              <w:rFonts w:cs="Arial"/>
            </w:rPr>
          </w:pPr>
        </w:p>
      </w:tc>
      <w:tc>
        <w:tcPr>
          <w:tcW w:w="4106" w:type="dxa"/>
        </w:tcPr>
        <w:sdt>
          <w:sdtPr>
            <w:rPr>
              <w:rFonts w:cs="Arial"/>
            </w:rPr>
            <w:alias w:val="Item no."/>
            <w:tag w:val="Item no."/>
            <w:id w:val="-624237752"/>
            <w:placeholder>
              <w:docPart w:val="31A708A387114F5782BF3B80911119F8"/>
            </w:placeholder>
          </w:sdtPr>
          <w:sdtContent>
            <w:p w14:paraId="70B9747D" w14:textId="7F4F1C76" w:rsidR="0001332D" w:rsidRPr="00286DBE" w:rsidRDefault="0001332D" w:rsidP="0001332D">
              <w:pPr>
                <w:rPr>
                  <w:rFonts w:cs="Arial"/>
                </w:rPr>
              </w:pPr>
              <w:r>
                <w:rPr>
                  <w:rFonts w:cs="Arial"/>
                </w:rPr>
                <w:t xml:space="preserve"> </w:t>
              </w:r>
            </w:p>
          </w:sdtContent>
        </w:sdt>
      </w:tc>
    </w:tr>
  </w:tbl>
  <w:p w14:paraId="384609FB" w14:textId="77777777" w:rsidR="0001332D" w:rsidRDefault="0001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33"/>
    <w:multiLevelType w:val="hybridMultilevel"/>
    <w:tmpl w:val="BF4A2CEC"/>
    <w:lvl w:ilvl="0" w:tplc="E534AAD6">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66B0"/>
    <w:multiLevelType w:val="hybridMultilevel"/>
    <w:tmpl w:val="4C469862"/>
    <w:lvl w:ilvl="0" w:tplc="951014DE">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A20A2"/>
    <w:multiLevelType w:val="hybridMultilevel"/>
    <w:tmpl w:val="10FC1006"/>
    <w:lvl w:ilvl="0" w:tplc="F3D029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0D23C5"/>
    <w:multiLevelType w:val="multilevel"/>
    <w:tmpl w:val="CBBC9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21515"/>
    <w:multiLevelType w:val="hybridMultilevel"/>
    <w:tmpl w:val="BF4A2CEC"/>
    <w:lvl w:ilvl="0" w:tplc="E534AAD6">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A3D36"/>
    <w:multiLevelType w:val="hybridMultilevel"/>
    <w:tmpl w:val="565ED86E"/>
    <w:lvl w:ilvl="0" w:tplc="1C566DD0">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D8"/>
    <w:rsid w:val="00002CF4"/>
    <w:rsid w:val="00007250"/>
    <w:rsid w:val="0001332D"/>
    <w:rsid w:val="00016D54"/>
    <w:rsid w:val="00033D03"/>
    <w:rsid w:val="00080F7F"/>
    <w:rsid w:val="00092A40"/>
    <w:rsid w:val="000E6C92"/>
    <w:rsid w:val="000F5F3E"/>
    <w:rsid w:val="001156EC"/>
    <w:rsid w:val="00134424"/>
    <w:rsid w:val="0013530A"/>
    <w:rsid w:val="00184333"/>
    <w:rsid w:val="00186D08"/>
    <w:rsid w:val="001F478D"/>
    <w:rsid w:val="002014A5"/>
    <w:rsid w:val="00244CB8"/>
    <w:rsid w:val="002649A3"/>
    <w:rsid w:val="002B3B4C"/>
    <w:rsid w:val="002E4E67"/>
    <w:rsid w:val="00311ED1"/>
    <w:rsid w:val="0033743B"/>
    <w:rsid w:val="00352073"/>
    <w:rsid w:val="00377270"/>
    <w:rsid w:val="0038524E"/>
    <w:rsid w:val="00387529"/>
    <w:rsid w:val="003C262A"/>
    <w:rsid w:val="003D2BD8"/>
    <w:rsid w:val="003E09B1"/>
    <w:rsid w:val="00417056"/>
    <w:rsid w:val="0042469E"/>
    <w:rsid w:val="00483DCF"/>
    <w:rsid w:val="004A7AE3"/>
    <w:rsid w:val="005055D5"/>
    <w:rsid w:val="00522350"/>
    <w:rsid w:val="00523097"/>
    <w:rsid w:val="0055175C"/>
    <w:rsid w:val="00557845"/>
    <w:rsid w:val="005E5881"/>
    <w:rsid w:val="005F5C50"/>
    <w:rsid w:val="00630A9A"/>
    <w:rsid w:val="00647967"/>
    <w:rsid w:val="00666460"/>
    <w:rsid w:val="0067429A"/>
    <w:rsid w:val="006A3A28"/>
    <w:rsid w:val="0070019D"/>
    <w:rsid w:val="00767EB4"/>
    <w:rsid w:val="00771776"/>
    <w:rsid w:val="00771815"/>
    <w:rsid w:val="007740C8"/>
    <w:rsid w:val="007759BA"/>
    <w:rsid w:val="00793F10"/>
    <w:rsid w:val="007B49D5"/>
    <w:rsid w:val="007E556E"/>
    <w:rsid w:val="007F0759"/>
    <w:rsid w:val="008117A3"/>
    <w:rsid w:val="0084772C"/>
    <w:rsid w:val="00854449"/>
    <w:rsid w:val="00871243"/>
    <w:rsid w:val="00876A4C"/>
    <w:rsid w:val="008A0C33"/>
    <w:rsid w:val="008A5B7B"/>
    <w:rsid w:val="008C0547"/>
    <w:rsid w:val="008C52E2"/>
    <w:rsid w:val="008D463E"/>
    <w:rsid w:val="008D7561"/>
    <w:rsid w:val="008F042A"/>
    <w:rsid w:val="00907FD6"/>
    <w:rsid w:val="00960F38"/>
    <w:rsid w:val="00982314"/>
    <w:rsid w:val="009A4C6E"/>
    <w:rsid w:val="009A658D"/>
    <w:rsid w:val="009B1DBA"/>
    <w:rsid w:val="009B5680"/>
    <w:rsid w:val="009D58C6"/>
    <w:rsid w:val="00A25653"/>
    <w:rsid w:val="00A331FE"/>
    <w:rsid w:val="00A34C3A"/>
    <w:rsid w:val="00A402C7"/>
    <w:rsid w:val="00A476BB"/>
    <w:rsid w:val="00A80DF9"/>
    <w:rsid w:val="00AE491B"/>
    <w:rsid w:val="00B26D45"/>
    <w:rsid w:val="00B339EB"/>
    <w:rsid w:val="00B513AA"/>
    <w:rsid w:val="00B52352"/>
    <w:rsid w:val="00B91759"/>
    <w:rsid w:val="00B93376"/>
    <w:rsid w:val="00BA4A30"/>
    <w:rsid w:val="00BB03B5"/>
    <w:rsid w:val="00C13C47"/>
    <w:rsid w:val="00C2152E"/>
    <w:rsid w:val="00C26E8A"/>
    <w:rsid w:val="00C51D5F"/>
    <w:rsid w:val="00C536FF"/>
    <w:rsid w:val="00C57559"/>
    <w:rsid w:val="00C75588"/>
    <w:rsid w:val="00C85667"/>
    <w:rsid w:val="00D018E5"/>
    <w:rsid w:val="00D44D1E"/>
    <w:rsid w:val="00D81D11"/>
    <w:rsid w:val="00DC07FB"/>
    <w:rsid w:val="00E90EC1"/>
    <w:rsid w:val="00EB49D0"/>
    <w:rsid w:val="00EC7B8C"/>
    <w:rsid w:val="00ED09F3"/>
    <w:rsid w:val="00EE0AB1"/>
    <w:rsid w:val="00EE5B11"/>
    <w:rsid w:val="00F01DFF"/>
    <w:rsid w:val="00F1465C"/>
    <w:rsid w:val="00F41A95"/>
    <w:rsid w:val="00F77FD4"/>
    <w:rsid w:val="00F846D8"/>
    <w:rsid w:val="00F878E4"/>
    <w:rsid w:val="00F92CD9"/>
    <w:rsid w:val="00FB2E5D"/>
    <w:rsid w:val="00FE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BDB9"/>
  <w15:chartTrackingRefBased/>
  <w15:docId w15:val="{529BA6D9-583A-4735-AB09-F3780FD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D8"/>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3Char">
    <w:name w:val="Title 3 Char"/>
    <w:basedOn w:val="DefaultParagraphFont"/>
    <w:link w:val="Title3"/>
    <w:locked/>
    <w:rsid w:val="00F846D8"/>
    <w:rPr>
      <w:rFonts w:ascii="Arial" w:hAnsi="Arial" w:cs="Arial"/>
    </w:rPr>
  </w:style>
  <w:style w:type="paragraph" w:customStyle="1" w:styleId="Title3">
    <w:name w:val="Title 3"/>
    <w:basedOn w:val="Normal"/>
    <w:link w:val="Title3Char"/>
    <w:autoRedefine/>
    <w:qFormat/>
    <w:rsid w:val="00F846D8"/>
    <w:rPr>
      <w:rFonts w:cs="Arial"/>
    </w:rPr>
  </w:style>
  <w:style w:type="character" w:customStyle="1" w:styleId="Title1Char">
    <w:name w:val="Title 1 Char"/>
    <w:basedOn w:val="DefaultParagraphFont"/>
    <w:link w:val="Title1"/>
    <w:locked/>
    <w:rsid w:val="00F846D8"/>
    <w:rPr>
      <w:rFonts w:ascii="Arial" w:hAnsi="Arial" w:cs="Arial"/>
      <w:b/>
      <w:sz w:val="28"/>
    </w:rPr>
  </w:style>
  <w:style w:type="paragraph" w:customStyle="1" w:styleId="Title1">
    <w:name w:val="Title 1"/>
    <w:basedOn w:val="Normal"/>
    <w:link w:val="Title1Char"/>
    <w:qFormat/>
    <w:rsid w:val="00F846D8"/>
    <w:rPr>
      <w:rFonts w:cs="Arial"/>
      <w:b/>
      <w:sz w:val="28"/>
    </w:rPr>
  </w:style>
  <w:style w:type="character" w:customStyle="1" w:styleId="Style2">
    <w:name w:val="Style2"/>
    <w:basedOn w:val="DefaultParagraphFont"/>
    <w:uiPriority w:val="1"/>
    <w:locked/>
    <w:rsid w:val="00F846D8"/>
    <w:rPr>
      <w:rFonts w:ascii="Arial" w:hAnsi="Arial" w:cs="Arial" w:hint="default"/>
      <w:b/>
      <w:bCs w:val="0"/>
      <w:sz w:val="22"/>
    </w:rPr>
  </w:style>
  <w:style w:type="character" w:customStyle="1" w:styleId="Style6">
    <w:name w:val="Style6"/>
    <w:basedOn w:val="DefaultParagraphFont"/>
    <w:uiPriority w:val="1"/>
    <w:rsid w:val="00F846D8"/>
    <w:rPr>
      <w:rFonts w:ascii="Arial" w:hAnsi="Arial" w:cs="Arial" w:hint="default"/>
      <w:b/>
      <w:bCs w:val="0"/>
      <w:sz w:val="22"/>
    </w:rPr>
  </w:style>
  <w:style w:type="paragraph" w:styleId="Header">
    <w:name w:val="header"/>
    <w:basedOn w:val="Normal"/>
    <w:link w:val="HeaderChar"/>
    <w:uiPriority w:val="99"/>
    <w:unhideWhenUsed/>
    <w:rsid w:val="00A3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3A"/>
    <w:rPr>
      <w:rFonts w:ascii="Arial" w:hAnsi="Arial"/>
    </w:rPr>
  </w:style>
  <w:style w:type="paragraph" w:styleId="Footer">
    <w:name w:val="footer"/>
    <w:basedOn w:val="Normal"/>
    <w:link w:val="FooterChar"/>
    <w:uiPriority w:val="99"/>
    <w:unhideWhenUsed/>
    <w:rsid w:val="00A3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3A"/>
    <w:rPr>
      <w:rFonts w:ascii="Arial" w:hAnsi="Arial"/>
    </w:rPr>
  </w:style>
  <w:style w:type="paragraph" w:styleId="ListParagraph">
    <w:name w:val="List Paragraph"/>
    <w:basedOn w:val="Normal"/>
    <w:uiPriority w:val="34"/>
    <w:qFormat/>
    <w:rsid w:val="0042469E"/>
    <w:pPr>
      <w:ind w:left="720"/>
      <w:contextualSpacing/>
    </w:pPr>
  </w:style>
  <w:style w:type="character" w:styleId="Hyperlink">
    <w:name w:val="Hyperlink"/>
    <w:basedOn w:val="DefaultParagraphFont"/>
    <w:uiPriority w:val="99"/>
    <w:unhideWhenUsed/>
    <w:rsid w:val="00387529"/>
    <w:rPr>
      <w:color w:val="0563C1" w:themeColor="hyperlink"/>
      <w:u w:val="single"/>
    </w:rPr>
  </w:style>
  <w:style w:type="character" w:styleId="UnresolvedMention">
    <w:name w:val="Unresolved Mention"/>
    <w:basedOn w:val="DefaultParagraphFont"/>
    <w:uiPriority w:val="99"/>
    <w:semiHidden/>
    <w:unhideWhenUsed/>
    <w:rsid w:val="00387529"/>
    <w:rPr>
      <w:color w:val="605E5C"/>
      <w:shd w:val="clear" w:color="auto" w:fill="E1DFDD"/>
    </w:rPr>
  </w:style>
  <w:style w:type="paragraph" w:styleId="NormalWeb">
    <w:name w:val="Normal (Web)"/>
    <w:basedOn w:val="Normal"/>
    <w:uiPriority w:val="99"/>
    <w:semiHidden/>
    <w:unhideWhenUsed/>
    <w:rsid w:val="00C536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0019D"/>
    <w:rPr>
      <w:sz w:val="16"/>
      <w:szCs w:val="16"/>
    </w:rPr>
  </w:style>
  <w:style w:type="paragraph" w:styleId="CommentText">
    <w:name w:val="annotation text"/>
    <w:basedOn w:val="Normal"/>
    <w:link w:val="CommentTextChar"/>
    <w:uiPriority w:val="99"/>
    <w:semiHidden/>
    <w:unhideWhenUsed/>
    <w:rsid w:val="0070019D"/>
    <w:pPr>
      <w:spacing w:line="240" w:lineRule="auto"/>
    </w:pPr>
    <w:rPr>
      <w:sz w:val="20"/>
      <w:szCs w:val="20"/>
    </w:rPr>
  </w:style>
  <w:style w:type="character" w:customStyle="1" w:styleId="CommentTextChar">
    <w:name w:val="Comment Text Char"/>
    <w:basedOn w:val="DefaultParagraphFont"/>
    <w:link w:val="CommentText"/>
    <w:uiPriority w:val="99"/>
    <w:semiHidden/>
    <w:rsid w:val="007001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019D"/>
    <w:rPr>
      <w:b/>
      <w:bCs/>
    </w:rPr>
  </w:style>
  <w:style w:type="character" w:customStyle="1" w:styleId="CommentSubjectChar">
    <w:name w:val="Comment Subject Char"/>
    <w:basedOn w:val="CommentTextChar"/>
    <w:link w:val="CommentSubject"/>
    <w:uiPriority w:val="99"/>
    <w:semiHidden/>
    <w:rsid w:val="0070019D"/>
    <w:rPr>
      <w:rFonts w:ascii="Arial" w:hAnsi="Arial"/>
      <w:b/>
      <w:bCs/>
      <w:sz w:val="20"/>
      <w:szCs w:val="20"/>
    </w:rPr>
  </w:style>
  <w:style w:type="table" w:styleId="TableGrid">
    <w:name w:val="Table Grid"/>
    <w:basedOn w:val="TableNormal"/>
    <w:uiPriority w:val="39"/>
    <w:rsid w:val="0001332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57707">
      <w:bodyDiv w:val="1"/>
      <w:marLeft w:val="0"/>
      <w:marRight w:val="0"/>
      <w:marTop w:val="0"/>
      <w:marBottom w:val="0"/>
      <w:divBdr>
        <w:top w:val="none" w:sz="0" w:space="0" w:color="auto"/>
        <w:left w:val="none" w:sz="0" w:space="0" w:color="auto"/>
        <w:bottom w:val="none" w:sz="0" w:space="0" w:color="auto"/>
        <w:right w:val="none" w:sz="0" w:space="0" w:color="auto"/>
      </w:divBdr>
    </w:div>
    <w:div w:id="14504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campaigns/bright-futures/bright-futures-childrens-services/bright-futures-our-vision-youth" TargetMode="External"/><Relationship Id="rId13" Type="http://schemas.openxmlformats.org/officeDocument/2006/relationships/hyperlink" Target="https://nya.org.uk/national-youth-sector-census-first-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mca.org.uk/youth-services-campaign" TargetMode="External"/><Relationship Id="rId12" Type="http://schemas.openxmlformats.org/officeDocument/2006/relationships/hyperlink" Target="https://nya.org.uk/nya-launches-new-report-and-recommendations-on-designated-safeguarding-leads-in-the-youth-sect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a.org.uk/guidance/" TargetMode="External"/><Relationship Id="rId5" Type="http://schemas.openxmlformats.org/officeDocument/2006/relationships/footnotes" Target="footnotes.xml"/><Relationship Id="rId15" Type="http://schemas.openxmlformats.org/officeDocument/2006/relationships/hyperlink" Target="https://nya.org.uk/national-youth-sector-census-first-report/" TargetMode="External"/><Relationship Id="rId10" Type="http://schemas.openxmlformats.org/officeDocument/2006/relationships/hyperlink" Target="https://www.local.gov.uk/sites/default/files/documents/Call%20for%20evidence%20on%20Statutory%20guidance%20for%20Local%20Authorities%20on%20providing%20youth%20services%202019%20LGA%20response.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local.gov.uk/about/campaigns/re-thinking-local/re-thinking-local-children-and-young-people/re-thinking-local" TargetMode="External"/><Relationship Id="rId14" Type="http://schemas.openxmlformats.org/officeDocument/2006/relationships/hyperlink" Target="https://nya.org.uk/quality/curriculu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0879E786504AC1839822CFBAD46321"/>
        <w:category>
          <w:name w:val="General"/>
          <w:gallery w:val="placeholder"/>
        </w:category>
        <w:types>
          <w:type w:val="bbPlcHdr"/>
        </w:types>
        <w:behaviors>
          <w:behavior w:val="content"/>
        </w:behaviors>
        <w:guid w:val="{D2BEB4BE-5FB1-4279-9541-690C7FD5089F}"/>
      </w:docPartPr>
      <w:docPartBody>
        <w:p w:rsidR="00D2438A" w:rsidRDefault="001448AA" w:rsidP="001448AA">
          <w:pPr>
            <w:pStyle w:val="7C0879E786504AC1839822CFBAD46321"/>
          </w:pPr>
          <w:r>
            <w:rPr>
              <w:rStyle w:val="PlaceholderText"/>
            </w:rPr>
            <w:t>Click here to enter text.</w:t>
          </w:r>
        </w:p>
      </w:docPartBody>
    </w:docPart>
    <w:docPart>
      <w:docPartPr>
        <w:name w:val="4E9FD0451F3849838FA621076C001F89"/>
        <w:category>
          <w:name w:val="General"/>
          <w:gallery w:val="placeholder"/>
        </w:category>
        <w:types>
          <w:type w:val="bbPlcHdr"/>
        </w:types>
        <w:behaviors>
          <w:behavior w:val="content"/>
        </w:behaviors>
        <w:guid w:val="{1BE8F342-7EF2-4040-B3ED-7F87C3D23ED2}"/>
      </w:docPartPr>
      <w:docPartBody>
        <w:p w:rsidR="00D2438A" w:rsidRDefault="001448AA" w:rsidP="001448AA">
          <w:pPr>
            <w:pStyle w:val="4E9FD0451F3849838FA621076C001F89"/>
          </w:pPr>
          <w:r>
            <w:rPr>
              <w:rStyle w:val="PlaceholderText"/>
            </w:rPr>
            <w:t>Choose an item.</w:t>
          </w:r>
        </w:p>
      </w:docPartBody>
    </w:docPart>
    <w:docPart>
      <w:docPartPr>
        <w:name w:val="49BF0792E78240DC893A33BF21E72EE1"/>
        <w:category>
          <w:name w:val="General"/>
          <w:gallery w:val="placeholder"/>
        </w:category>
        <w:types>
          <w:type w:val="bbPlcHdr"/>
        </w:types>
        <w:behaviors>
          <w:behavior w:val="content"/>
        </w:behaviors>
        <w:guid w:val="{9FA3E573-2A0D-4070-95AB-DAA4007051E0}"/>
      </w:docPartPr>
      <w:docPartBody>
        <w:p w:rsidR="00D2438A" w:rsidRDefault="001448AA" w:rsidP="001448AA">
          <w:pPr>
            <w:pStyle w:val="49BF0792E78240DC893A33BF21E72EE1"/>
          </w:pPr>
          <w:r>
            <w:rPr>
              <w:rStyle w:val="PlaceholderText"/>
            </w:rPr>
            <w:t>Click here to enter text.</w:t>
          </w:r>
        </w:p>
      </w:docPartBody>
    </w:docPart>
    <w:docPart>
      <w:docPartPr>
        <w:name w:val="53E7043635784B99957901EE121822FB"/>
        <w:category>
          <w:name w:val="General"/>
          <w:gallery w:val="placeholder"/>
        </w:category>
        <w:types>
          <w:type w:val="bbPlcHdr"/>
        </w:types>
        <w:behaviors>
          <w:behavior w:val="content"/>
        </w:behaviors>
        <w:guid w:val="{6D2C6C95-4613-4485-8BA4-F5D70F435A40}"/>
      </w:docPartPr>
      <w:docPartBody>
        <w:p w:rsidR="00D2438A" w:rsidRDefault="001448AA" w:rsidP="001448AA">
          <w:pPr>
            <w:pStyle w:val="53E7043635784B99957901EE121822FB"/>
          </w:pPr>
          <w:r>
            <w:rPr>
              <w:rStyle w:val="PlaceholderText"/>
            </w:rPr>
            <w:t>Click here to enter text.</w:t>
          </w:r>
        </w:p>
      </w:docPartBody>
    </w:docPart>
    <w:docPart>
      <w:docPartPr>
        <w:name w:val="332BC8B3EB5F4326B02BFDF169B08457"/>
        <w:category>
          <w:name w:val="General"/>
          <w:gallery w:val="placeholder"/>
        </w:category>
        <w:types>
          <w:type w:val="bbPlcHdr"/>
        </w:types>
        <w:behaviors>
          <w:behavior w:val="content"/>
        </w:behaviors>
        <w:guid w:val="{02B9F3B0-20E4-4594-B20A-C04A4A10933E}"/>
      </w:docPartPr>
      <w:docPartBody>
        <w:p w:rsidR="00D2438A" w:rsidRDefault="001448AA" w:rsidP="001448AA">
          <w:pPr>
            <w:pStyle w:val="332BC8B3EB5F4326B02BFDF169B08457"/>
          </w:pPr>
          <w:r>
            <w:rPr>
              <w:rStyle w:val="PlaceholderText"/>
            </w:rPr>
            <w:t>Click here to enter text.</w:t>
          </w:r>
        </w:p>
      </w:docPartBody>
    </w:docPart>
    <w:docPart>
      <w:docPartPr>
        <w:name w:val="19D822D4F6304977A781066B5DA2A5CA"/>
        <w:category>
          <w:name w:val="General"/>
          <w:gallery w:val="placeholder"/>
        </w:category>
        <w:types>
          <w:type w:val="bbPlcHdr"/>
        </w:types>
        <w:behaviors>
          <w:behavior w:val="content"/>
        </w:behaviors>
        <w:guid w:val="{A77C7FE2-99D3-4569-A1AE-526215DF7616}"/>
      </w:docPartPr>
      <w:docPartBody>
        <w:p w:rsidR="00D2438A" w:rsidRDefault="001448AA" w:rsidP="001448AA">
          <w:pPr>
            <w:pStyle w:val="19D822D4F6304977A781066B5DA2A5CA"/>
          </w:pPr>
          <w:r>
            <w:rPr>
              <w:rStyle w:val="PlaceholderText"/>
            </w:rPr>
            <w:t>Click here to enter text.</w:t>
          </w:r>
        </w:p>
      </w:docPartBody>
    </w:docPart>
    <w:docPart>
      <w:docPartPr>
        <w:name w:val="D19B097992AC491499BD1E7838ADDC88"/>
        <w:category>
          <w:name w:val="General"/>
          <w:gallery w:val="placeholder"/>
        </w:category>
        <w:types>
          <w:type w:val="bbPlcHdr"/>
        </w:types>
        <w:behaviors>
          <w:behavior w:val="content"/>
        </w:behaviors>
        <w:guid w:val="{648CCD80-E077-494A-83C5-D75CD25BE6AF}"/>
      </w:docPartPr>
      <w:docPartBody>
        <w:p w:rsidR="00D2438A" w:rsidRDefault="001448AA" w:rsidP="001448AA">
          <w:pPr>
            <w:pStyle w:val="D19B097992AC491499BD1E7838ADDC88"/>
          </w:pPr>
          <w:r>
            <w:rPr>
              <w:rStyle w:val="PlaceholderText"/>
            </w:rPr>
            <w:t>Click here to enter text.</w:t>
          </w:r>
        </w:p>
      </w:docPartBody>
    </w:docPart>
    <w:docPart>
      <w:docPartPr>
        <w:name w:val="3B59E2C6CD284EC5ABDD47F9DC6FE51E"/>
        <w:category>
          <w:name w:val="General"/>
          <w:gallery w:val="placeholder"/>
        </w:category>
        <w:types>
          <w:type w:val="bbPlcHdr"/>
        </w:types>
        <w:behaviors>
          <w:behavior w:val="content"/>
        </w:behaviors>
        <w:guid w:val="{29EAF90A-227B-4924-B05E-10FFE5202374}"/>
      </w:docPartPr>
      <w:docPartBody>
        <w:p w:rsidR="00D2438A" w:rsidRDefault="001448AA" w:rsidP="001448AA">
          <w:pPr>
            <w:pStyle w:val="3B59E2C6CD284EC5ABDD47F9DC6FE51E"/>
          </w:pPr>
          <w:r>
            <w:rPr>
              <w:rStyle w:val="PlaceholderText"/>
            </w:rPr>
            <w:t>Click here to enter text.</w:t>
          </w:r>
        </w:p>
      </w:docPartBody>
    </w:docPart>
    <w:docPart>
      <w:docPartPr>
        <w:name w:val="87CFFC3CD14049358762155C72DD4AFD"/>
        <w:category>
          <w:name w:val="General"/>
          <w:gallery w:val="placeholder"/>
        </w:category>
        <w:types>
          <w:type w:val="bbPlcHdr"/>
        </w:types>
        <w:behaviors>
          <w:behavior w:val="content"/>
        </w:behaviors>
        <w:guid w:val="{F1D50AF8-6D0A-4D29-986A-7241F5781545}"/>
      </w:docPartPr>
      <w:docPartBody>
        <w:p w:rsidR="00D2438A" w:rsidRDefault="001448AA" w:rsidP="001448AA">
          <w:pPr>
            <w:pStyle w:val="87CFFC3CD14049358762155C72DD4AFD"/>
          </w:pPr>
          <w:r>
            <w:rPr>
              <w:rStyle w:val="PlaceholderText"/>
            </w:rPr>
            <w:t>Click here to enter text.</w:t>
          </w:r>
        </w:p>
      </w:docPartBody>
    </w:docPart>
    <w:docPart>
      <w:docPartPr>
        <w:name w:val="8790F0DC9F5B407FB7C07A2625043229"/>
        <w:category>
          <w:name w:val="General"/>
          <w:gallery w:val="placeholder"/>
        </w:category>
        <w:types>
          <w:type w:val="bbPlcHdr"/>
        </w:types>
        <w:behaviors>
          <w:behavior w:val="content"/>
        </w:behaviors>
        <w:guid w:val="{B8EF8678-74E9-4C84-AED1-0E2A9F41F264}"/>
      </w:docPartPr>
      <w:docPartBody>
        <w:p w:rsidR="00D2438A" w:rsidRDefault="001448AA" w:rsidP="001448AA">
          <w:pPr>
            <w:pStyle w:val="8790F0DC9F5B407FB7C07A2625043229"/>
          </w:pPr>
          <w:r>
            <w:rPr>
              <w:rStyle w:val="PlaceholderText"/>
            </w:rPr>
            <w:t>Click here to enter text.</w:t>
          </w:r>
        </w:p>
      </w:docPartBody>
    </w:docPart>
    <w:docPart>
      <w:docPartPr>
        <w:name w:val="A2C651DE83744B509733BB2FA57A7153"/>
        <w:category>
          <w:name w:val="General"/>
          <w:gallery w:val="placeholder"/>
        </w:category>
        <w:types>
          <w:type w:val="bbPlcHdr"/>
        </w:types>
        <w:behaviors>
          <w:behavior w:val="content"/>
        </w:behaviors>
        <w:guid w:val="{51BAF42A-3997-4048-A132-C2DEE879D13C}"/>
      </w:docPartPr>
      <w:docPartBody>
        <w:p w:rsidR="00D2438A" w:rsidRDefault="001448AA" w:rsidP="001448AA">
          <w:pPr>
            <w:pStyle w:val="A2C651DE83744B509733BB2FA57A7153"/>
          </w:pPr>
          <w:r>
            <w:rPr>
              <w:rStyle w:val="PlaceholderText"/>
            </w:rPr>
            <w:t>Click here to enter text.</w:t>
          </w:r>
        </w:p>
      </w:docPartBody>
    </w:docPart>
    <w:docPart>
      <w:docPartPr>
        <w:name w:val="6CA8273A97D34C8B9988DAD35784ADAB"/>
        <w:category>
          <w:name w:val="General"/>
          <w:gallery w:val="placeholder"/>
        </w:category>
        <w:types>
          <w:type w:val="bbPlcHdr"/>
        </w:types>
        <w:behaviors>
          <w:behavior w:val="content"/>
        </w:behaviors>
        <w:guid w:val="{FE740112-C9FE-4080-9969-E902B4EE1C04}"/>
      </w:docPartPr>
      <w:docPartBody>
        <w:p w:rsidR="00000000" w:rsidRDefault="00A800F8" w:rsidP="00A800F8">
          <w:pPr>
            <w:pStyle w:val="6CA8273A97D34C8B9988DAD35784ADAB"/>
          </w:pPr>
          <w:r w:rsidRPr="00FB1144">
            <w:rPr>
              <w:rStyle w:val="PlaceholderText"/>
            </w:rPr>
            <w:t>Click here to enter text.</w:t>
          </w:r>
        </w:p>
      </w:docPartBody>
    </w:docPart>
    <w:docPart>
      <w:docPartPr>
        <w:name w:val="31A708A387114F5782BF3B80911119F8"/>
        <w:category>
          <w:name w:val="General"/>
          <w:gallery w:val="placeholder"/>
        </w:category>
        <w:types>
          <w:type w:val="bbPlcHdr"/>
        </w:types>
        <w:behaviors>
          <w:behavior w:val="content"/>
        </w:behaviors>
        <w:guid w:val="{5C0B4811-1339-40B2-AC98-32DC9790E5C9}"/>
      </w:docPartPr>
      <w:docPartBody>
        <w:p w:rsidR="00000000" w:rsidRDefault="00A800F8" w:rsidP="00A800F8">
          <w:pPr>
            <w:pStyle w:val="31A708A387114F5782BF3B80911119F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AA"/>
    <w:rsid w:val="000770EF"/>
    <w:rsid w:val="001448AA"/>
    <w:rsid w:val="005E5BD1"/>
    <w:rsid w:val="00774F0D"/>
    <w:rsid w:val="00A800F8"/>
    <w:rsid w:val="00D2438A"/>
    <w:rsid w:val="00D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0F8"/>
    <w:rPr>
      <w:color w:val="808080"/>
    </w:rPr>
  </w:style>
  <w:style w:type="paragraph" w:customStyle="1" w:styleId="7C0879E786504AC1839822CFBAD46321">
    <w:name w:val="7C0879E786504AC1839822CFBAD46321"/>
    <w:rsid w:val="001448AA"/>
  </w:style>
  <w:style w:type="paragraph" w:customStyle="1" w:styleId="4E9FD0451F3849838FA621076C001F89">
    <w:name w:val="4E9FD0451F3849838FA621076C001F89"/>
    <w:rsid w:val="001448AA"/>
  </w:style>
  <w:style w:type="paragraph" w:customStyle="1" w:styleId="49BF0792E78240DC893A33BF21E72EE1">
    <w:name w:val="49BF0792E78240DC893A33BF21E72EE1"/>
    <w:rsid w:val="001448AA"/>
  </w:style>
  <w:style w:type="paragraph" w:customStyle="1" w:styleId="53E7043635784B99957901EE121822FB">
    <w:name w:val="53E7043635784B99957901EE121822FB"/>
    <w:rsid w:val="001448AA"/>
  </w:style>
  <w:style w:type="paragraph" w:customStyle="1" w:styleId="332BC8B3EB5F4326B02BFDF169B08457">
    <w:name w:val="332BC8B3EB5F4326B02BFDF169B08457"/>
    <w:rsid w:val="001448AA"/>
  </w:style>
  <w:style w:type="paragraph" w:customStyle="1" w:styleId="19D822D4F6304977A781066B5DA2A5CA">
    <w:name w:val="19D822D4F6304977A781066B5DA2A5CA"/>
    <w:rsid w:val="001448AA"/>
  </w:style>
  <w:style w:type="paragraph" w:customStyle="1" w:styleId="D19B097992AC491499BD1E7838ADDC88">
    <w:name w:val="D19B097992AC491499BD1E7838ADDC88"/>
    <w:rsid w:val="001448AA"/>
  </w:style>
  <w:style w:type="paragraph" w:customStyle="1" w:styleId="3B59E2C6CD284EC5ABDD47F9DC6FE51E">
    <w:name w:val="3B59E2C6CD284EC5ABDD47F9DC6FE51E"/>
    <w:rsid w:val="001448AA"/>
  </w:style>
  <w:style w:type="paragraph" w:customStyle="1" w:styleId="87CFFC3CD14049358762155C72DD4AFD">
    <w:name w:val="87CFFC3CD14049358762155C72DD4AFD"/>
    <w:rsid w:val="001448AA"/>
  </w:style>
  <w:style w:type="paragraph" w:customStyle="1" w:styleId="8790F0DC9F5B407FB7C07A2625043229">
    <w:name w:val="8790F0DC9F5B407FB7C07A2625043229"/>
    <w:rsid w:val="001448AA"/>
  </w:style>
  <w:style w:type="paragraph" w:customStyle="1" w:styleId="A2C651DE83744B509733BB2FA57A7153">
    <w:name w:val="A2C651DE83744B509733BB2FA57A7153"/>
    <w:rsid w:val="001448AA"/>
  </w:style>
  <w:style w:type="paragraph" w:customStyle="1" w:styleId="6CA8273A97D34C8B9988DAD35784ADAB">
    <w:name w:val="6CA8273A97D34C8B9988DAD35784ADAB"/>
    <w:rsid w:val="00A800F8"/>
  </w:style>
  <w:style w:type="paragraph" w:customStyle="1" w:styleId="31A708A387114F5782BF3B80911119F8">
    <w:name w:val="31A708A387114F5782BF3B80911119F8"/>
    <w:rsid w:val="00A80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Wilkie</dc:creator>
  <cp:keywords/>
  <dc:description/>
  <cp:lastModifiedBy>Tahmina Akther</cp:lastModifiedBy>
  <cp:revision>5</cp:revision>
  <dcterms:created xsi:type="dcterms:W3CDTF">2021-12-17T09:17:00Z</dcterms:created>
  <dcterms:modified xsi:type="dcterms:W3CDTF">2021-12-20T10:49:00Z</dcterms:modified>
</cp:coreProperties>
</file>